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8A44" w14:textId="77777777" w:rsidR="00C87884" w:rsidRDefault="00C87884">
      <w:pPr>
        <w:rPr>
          <w:sz w:val="24"/>
          <w:szCs w:val="24"/>
        </w:rPr>
      </w:pPr>
      <w:bookmarkStart w:id="0" w:name="_GoBack"/>
      <w:bookmarkEnd w:id="0"/>
    </w:p>
    <w:p w14:paraId="27A7D2A5" w14:textId="16D25132" w:rsidR="009A5564" w:rsidRPr="00742C43" w:rsidRDefault="00C87884" w:rsidP="00C87884">
      <w:pPr>
        <w:ind w:left="1710"/>
        <w:rPr>
          <w:sz w:val="24"/>
          <w:szCs w:val="24"/>
        </w:rPr>
      </w:pPr>
      <w:r w:rsidRPr="00C73289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5A111FD9" wp14:editId="76FAA2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37906"/>
            <wp:effectExtent l="0" t="0" r="0" b="63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3CE" w:rsidRPr="00742C43">
        <w:rPr>
          <w:sz w:val="24"/>
          <w:szCs w:val="24"/>
        </w:rPr>
        <w:t xml:space="preserve">The City of Lawrenceburg’s annual Trick or Treat celebration will be Saturday, October 31, 2020.  Amid the COVID-19 pandemic, it is important to use caution and to always follow current state and local guidelines.  </w:t>
      </w:r>
    </w:p>
    <w:p w14:paraId="5C31A1E2" w14:textId="771C4712" w:rsidR="009863CE" w:rsidRPr="00742C43" w:rsidRDefault="009863CE">
      <w:pPr>
        <w:rPr>
          <w:sz w:val="24"/>
          <w:szCs w:val="24"/>
        </w:rPr>
      </w:pPr>
    </w:p>
    <w:p w14:paraId="12DF73EE" w14:textId="10EFBFD6" w:rsidR="009863CE" w:rsidRPr="00742C43" w:rsidRDefault="009863CE">
      <w:pPr>
        <w:rPr>
          <w:sz w:val="24"/>
          <w:szCs w:val="24"/>
        </w:rPr>
      </w:pPr>
      <w:r w:rsidRPr="00742C43">
        <w:rPr>
          <w:sz w:val="24"/>
          <w:szCs w:val="24"/>
        </w:rPr>
        <w:t>Residents who wish to participate in Trick or Treat Night</w:t>
      </w:r>
      <w:r w:rsidR="00C87884">
        <w:rPr>
          <w:sz w:val="24"/>
          <w:szCs w:val="24"/>
        </w:rPr>
        <w:t xml:space="preserve"> </w:t>
      </w:r>
      <w:r w:rsidRPr="00742C43">
        <w:rPr>
          <w:sz w:val="24"/>
          <w:szCs w:val="24"/>
        </w:rPr>
        <w:t xml:space="preserve">may show their support by turning on their porch lights between the hours of 5 pm to 8 pm that evening.  </w:t>
      </w:r>
    </w:p>
    <w:p w14:paraId="68F72D3F" w14:textId="6D8FC391" w:rsidR="009863CE" w:rsidRPr="00742C43" w:rsidRDefault="009863CE">
      <w:pPr>
        <w:rPr>
          <w:sz w:val="24"/>
          <w:szCs w:val="24"/>
        </w:rPr>
      </w:pPr>
    </w:p>
    <w:p w14:paraId="3F4E9147" w14:textId="416AE931" w:rsidR="009863CE" w:rsidRPr="00742C43" w:rsidRDefault="009863CE">
      <w:pPr>
        <w:rPr>
          <w:sz w:val="24"/>
          <w:szCs w:val="24"/>
        </w:rPr>
      </w:pPr>
      <w:r w:rsidRPr="00742C43">
        <w:rPr>
          <w:sz w:val="24"/>
          <w:szCs w:val="24"/>
        </w:rPr>
        <w:t>2020 Trick or Treat Suggested Guidelines:</w:t>
      </w:r>
    </w:p>
    <w:p w14:paraId="3D80CA34" w14:textId="10D9F8B9" w:rsidR="009863CE" w:rsidRPr="00742C43" w:rsidRDefault="009863CE">
      <w:pPr>
        <w:rPr>
          <w:sz w:val="24"/>
          <w:szCs w:val="24"/>
        </w:rPr>
      </w:pPr>
    </w:p>
    <w:p w14:paraId="0357A44C" w14:textId="65F888A9" w:rsidR="005766CA" w:rsidRPr="00742C43" w:rsidRDefault="005766CA" w:rsidP="00986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 xml:space="preserve">Whether handing out candy or trick or treating, be courteous to others by wearing a mask that covers your nose and mouth.  </w:t>
      </w:r>
    </w:p>
    <w:p w14:paraId="08B45D36" w14:textId="02FA18B2" w:rsidR="006026C5" w:rsidRDefault="006026C5" w:rsidP="00576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 xml:space="preserve">Face coverings should never be placed on children younger than 2 or anyone who cannot easily remove them.  Halloween costume masks should be avoided this year.  </w:t>
      </w:r>
      <w:r w:rsidR="00C87884">
        <w:rPr>
          <w:sz w:val="24"/>
          <w:szCs w:val="24"/>
        </w:rPr>
        <w:t>Most c</w:t>
      </w:r>
      <w:r w:rsidRPr="00742C43">
        <w:rPr>
          <w:sz w:val="24"/>
          <w:szCs w:val="24"/>
        </w:rPr>
        <w:t>ostume masks are not an appropriate form of face coverings and wearing a costume mask in addition to cloth face covering is not recommended.</w:t>
      </w:r>
    </w:p>
    <w:p w14:paraId="31BC09D3" w14:textId="0991A596" w:rsidR="005766CA" w:rsidRPr="00742C43" w:rsidRDefault="005766CA" w:rsidP="00576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 xml:space="preserve">Maintain 6 feet away from people who are not from your household.  </w:t>
      </w:r>
    </w:p>
    <w:p w14:paraId="08127B3E" w14:textId="77777777" w:rsidR="006026C5" w:rsidRPr="00742C43" w:rsidRDefault="006026C5" w:rsidP="006026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>Celebrate and participate in Trick or Treat only with your immediate family.  At all times, group sizes should be limited to no more than 10 people.</w:t>
      </w:r>
    </w:p>
    <w:p w14:paraId="6C638483" w14:textId="77777777" w:rsidR="006026C5" w:rsidRPr="00742C43" w:rsidRDefault="006026C5" w:rsidP="006026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>Carry hand sanitizer and use it often, especially after encountering frequently touched surfaces.</w:t>
      </w:r>
    </w:p>
    <w:p w14:paraId="40DF93C5" w14:textId="6DCD6CA3" w:rsidR="006026C5" w:rsidRPr="00742C43" w:rsidRDefault="006026C5" w:rsidP="006026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>Allow children to eat only factory-wrapped treats.  Avoid homemade treats ma</w:t>
      </w:r>
      <w:r w:rsidR="00AB60EE">
        <w:rPr>
          <w:sz w:val="24"/>
          <w:szCs w:val="24"/>
        </w:rPr>
        <w:t>de</w:t>
      </w:r>
      <w:r w:rsidRPr="00742C43">
        <w:rPr>
          <w:sz w:val="24"/>
          <w:szCs w:val="24"/>
        </w:rPr>
        <w:t xml:space="preserve"> by strangers.</w:t>
      </w:r>
    </w:p>
    <w:p w14:paraId="3DBD5CD2" w14:textId="77777777" w:rsidR="006026C5" w:rsidRPr="00742C43" w:rsidRDefault="006026C5" w:rsidP="006026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 xml:space="preserve">For those handing out candy, wear gloves or sanitize your hands frequently, drop candy into awaiting trick or </w:t>
      </w:r>
      <w:proofErr w:type="spellStart"/>
      <w:r w:rsidRPr="00742C43">
        <w:rPr>
          <w:sz w:val="24"/>
          <w:szCs w:val="24"/>
        </w:rPr>
        <w:t>treaters</w:t>
      </w:r>
      <w:proofErr w:type="spellEnd"/>
      <w:r w:rsidRPr="00742C43">
        <w:rPr>
          <w:sz w:val="24"/>
          <w:szCs w:val="24"/>
        </w:rPr>
        <w:t xml:space="preserve"> bags, and avoid allowing kids to reach into the candy bowl on their own.  </w:t>
      </w:r>
    </w:p>
    <w:p w14:paraId="5402E217" w14:textId="52AE70F0" w:rsidR="00137F1E" w:rsidRPr="00742C43" w:rsidRDefault="00137F1E" w:rsidP="00137F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>Consider creative alternatives for contactless candy such as placing treats in individual sealed baggies and placing them on a table on the porch.</w:t>
      </w:r>
    </w:p>
    <w:p w14:paraId="20737760" w14:textId="0E264321" w:rsidR="00137F1E" w:rsidRPr="00742C43" w:rsidRDefault="00137F1E" w:rsidP="00986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>If you or anyone in your home are exhibiting symptoms or if you have had contact with anyone potentially exposed to the COVID-19 virus, please stay home, do not hand out candy, and enjoy Halloween remotely this year.</w:t>
      </w:r>
    </w:p>
    <w:p w14:paraId="2AC85CC3" w14:textId="3C8DA158" w:rsidR="005766CA" w:rsidRPr="00742C43" w:rsidRDefault="005766CA" w:rsidP="00986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C43">
        <w:rPr>
          <w:sz w:val="24"/>
          <w:szCs w:val="24"/>
        </w:rPr>
        <w:t xml:space="preserve">If anyone in your household is at a greater risk of complications from COVID-19, contact your doctor before allowing participation in Halloween activities.  </w:t>
      </w:r>
    </w:p>
    <w:p w14:paraId="3215F9E0" w14:textId="02D8CC99" w:rsidR="005766CA" w:rsidRPr="00742C43" w:rsidRDefault="005766CA" w:rsidP="005766CA">
      <w:pPr>
        <w:rPr>
          <w:sz w:val="24"/>
          <w:szCs w:val="24"/>
        </w:rPr>
      </w:pPr>
    </w:p>
    <w:p w14:paraId="522DB68A" w14:textId="5BE1C31B" w:rsidR="005766CA" w:rsidRPr="00742C43" w:rsidRDefault="005766CA" w:rsidP="005766CA">
      <w:pPr>
        <w:rPr>
          <w:sz w:val="24"/>
          <w:szCs w:val="24"/>
        </w:rPr>
      </w:pPr>
      <w:r w:rsidRPr="00742C43">
        <w:rPr>
          <w:sz w:val="24"/>
          <w:szCs w:val="24"/>
        </w:rPr>
        <w:t>Please respect the decision of neighbors who chose not to participate in Trick or Treat and only approach homes with their porch lights on between the hours of 5 pm and 8 pm on Trick or Treat Night.</w:t>
      </w:r>
    </w:p>
    <w:p w14:paraId="7F06D705" w14:textId="4473D074" w:rsidR="00137F1E" w:rsidRPr="00742C43" w:rsidRDefault="00137F1E" w:rsidP="005766CA">
      <w:pPr>
        <w:rPr>
          <w:sz w:val="24"/>
          <w:szCs w:val="24"/>
        </w:rPr>
      </w:pPr>
    </w:p>
    <w:p w14:paraId="7014199B" w14:textId="7CCDFEEA" w:rsidR="006026C5" w:rsidRDefault="00137F1E" w:rsidP="005766CA">
      <w:pPr>
        <w:rPr>
          <w:sz w:val="24"/>
          <w:szCs w:val="24"/>
        </w:rPr>
      </w:pPr>
      <w:r w:rsidRPr="00742C43">
        <w:rPr>
          <w:sz w:val="24"/>
          <w:szCs w:val="24"/>
        </w:rPr>
        <w:t>Our goal is to keep everyone healthy while attempting to have a normal Halloween this year.  We encourage</w:t>
      </w:r>
      <w:r w:rsidR="006026C5">
        <w:rPr>
          <w:sz w:val="24"/>
          <w:szCs w:val="24"/>
        </w:rPr>
        <w:t xml:space="preserve"> everyone </w:t>
      </w:r>
      <w:r w:rsidRPr="00742C43">
        <w:rPr>
          <w:sz w:val="24"/>
          <w:szCs w:val="24"/>
        </w:rPr>
        <w:t>to celebrate with</w:t>
      </w:r>
      <w:r w:rsidR="006026C5">
        <w:rPr>
          <w:sz w:val="24"/>
          <w:szCs w:val="24"/>
        </w:rPr>
        <w:t xml:space="preserve"> their</w:t>
      </w:r>
      <w:r w:rsidRPr="00742C43">
        <w:rPr>
          <w:sz w:val="24"/>
          <w:szCs w:val="24"/>
        </w:rPr>
        <w:t xml:space="preserve"> famil</w:t>
      </w:r>
      <w:r w:rsidR="006026C5">
        <w:rPr>
          <w:sz w:val="24"/>
          <w:szCs w:val="24"/>
        </w:rPr>
        <w:t>ies,</w:t>
      </w:r>
      <w:r w:rsidRPr="00742C43">
        <w:rPr>
          <w:sz w:val="24"/>
          <w:szCs w:val="24"/>
        </w:rPr>
        <w:t xml:space="preserve"> trick or treat in a safe environment</w:t>
      </w:r>
      <w:r w:rsidR="006026C5">
        <w:rPr>
          <w:sz w:val="24"/>
          <w:szCs w:val="24"/>
        </w:rPr>
        <w:t xml:space="preserve"> </w:t>
      </w:r>
      <w:r w:rsidRPr="00742C43">
        <w:rPr>
          <w:sz w:val="24"/>
          <w:szCs w:val="24"/>
        </w:rPr>
        <w:t>using social distancing</w:t>
      </w:r>
      <w:r w:rsidR="006026C5">
        <w:rPr>
          <w:sz w:val="24"/>
          <w:szCs w:val="24"/>
        </w:rPr>
        <w:t xml:space="preserve"> to</w:t>
      </w:r>
      <w:r w:rsidRPr="00742C43">
        <w:rPr>
          <w:sz w:val="24"/>
          <w:szCs w:val="24"/>
        </w:rPr>
        <w:t xml:space="preserve"> have a healthy Halloween.</w:t>
      </w:r>
      <w:r w:rsidR="00742C43">
        <w:rPr>
          <w:sz w:val="24"/>
          <w:szCs w:val="24"/>
        </w:rPr>
        <w:t xml:space="preserve">  </w:t>
      </w:r>
    </w:p>
    <w:p w14:paraId="542DD167" w14:textId="77777777" w:rsidR="006026C5" w:rsidRDefault="006026C5" w:rsidP="005766CA">
      <w:pPr>
        <w:rPr>
          <w:sz w:val="24"/>
          <w:szCs w:val="24"/>
        </w:rPr>
      </w:pPr>
    </w:p>
    <w:p w14:paraId="2A10D2E0" w14:textId="4E274924" w:rsidR="00137F1E" w:rsidRPr="00742C43" w:rsidRDefault="00742C43" w:rsidP="005766CA">
      <w:pPr>
        <w:rPr>
          <w:sz w:val="24"/>
          <w:szCs w:val="24"/>
        </w:rPr>
      </w:pPr>
      <w:r>
        <w:rPr>
          <w:sz w:val="24"/>
          <w:szCs w:val="24"/>
        </w:rPr>
        <w:t>Feel free to join us at the City Park at the American Legion from 4 pm to 6 pm for Trick or Treat in the Park!!</w:t>
      </w:r>
    </w:p>
    <w:p w14:paraId="40738863" w14:textId="2B4413E9" w:rsidR="00137F1E" w:rsidRPr="00742C43" w:rsidRDefault="00137F1E" w:rsidP="005766CA">
      <w:pPr>
        <w:rPr>
          <w:sz w:val="24"/>
          <w:szCs w:val="24"/>
        </w:rPr>
      </w:pPr>
    </w:p>
    <w:p w14:paraId="6DBC923B" w14:textId="0F6DB811" w:rsidR="00137F1E" w:rsidRPr="00742C43" w:rsidRDefault="00137F1E" w:rsidP="005766CA">
      <w:pPr>
        <w:rPr>
          <w:sz w:val="24"/>
          <w:szCs w:val="24"/>
        </w:rPr>
      </w:pPr>
      <w:r w:rsidRPr="00742C43">
        <w:rPr>
          <w:sz w:val="24"/>
          <w:szCs w:val="24"/>
        </w:rPr>
        <w:t>Troy L Young</w:t>
      </w:r>
    </w:p>
    <w:p w14:paraId="7F3B1254" w14:textId="798C70D4" w:rsidR="00137F1E" w:rsidRPr="00742C43" w:rsidRDefault="00137F1E" w:rsidP="005766CA">
      <w:pPr>
        <w:rPr>
          <w:sz w:val="24"/>
          <w:szCs w:val="24"/>
        </w:rPr>
      </w:pPr>
      <w:r w:rsidRPr="00742C43">
        <w:rPr>
          <w:sz w:val="24"/>
          <w:szCs w:val="24"/>
        </w:rPr>
        <w:t>Mayor</w:t>
      </w:r>
    </w:p>
    <w:p w14:paraId="223FAD62" w14:textId="3239A59B" w:rsidR="005766CA" w:rsidRDefault="00137F1E" w:rsidP="005766CA">
      <w:r w:rsidRPr="00742C43">
        <w:rPr>
          <w:sz w:val="24"/>
          <w:szCs w:val="24"/>
        </w:rPr>
        <w:t>City of Lawrenceburg</w:t>
      </w:r>
    </w:p>
    <w:sectPr w:rsidR="005766CA" w:rsidSect="00C87884">
      <w:type w:val="continuous"/>
      <w:pgSz w:w="12240" w:h="15840" w:code="1"/>
      <w:pgMar w:top="720" w:right="1080" w:bottom="720" w:left="108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8C"/>
    <w:multiLevelType w:val="hybridMultilevel"/>
    <w:tmpl w:val="232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CE"/>
    <w:rsid w:val="00137F1E"/>
    <w:rsid w:val="005766CA"/>
    <w:rsid w:val="00600545"/>
    <w:rsid w:val="006026C5"/>
    <w:rsid w:val="00742C43"/>
    <w:rsid w:val="008140BF"/>
    <w:rsid w:val="008D4191"/>
    <w:rsid w:val="00903EB2"/>
    <w:rsid w:val="009863CE"/>
    <w:rsid w:val="009A5564"/>
    <w:rsid w:val="009F66A7"/>
    <w:rsid w:val="00A92827"/>
    <w:rsid w:val="00AB60EE"/>
    <w:rsid w:val="00B31847"/>
    <w:rsid w:val="00C50850"/>
    <w:rsid w:val="00C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4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Young</dc:creator>
  <cp:lastModifiedBy>Julia Atkins</cp:lastModifiedBy>
  <cp:revision>2</cp:revision>
  <dcterms:created xsi:type="dcterms:W3CDTF">2020-10-02T18:07:00Z</dcterms:created>
  <dcterms:modified xsi:type="dcterms:W3CDTF">2020-10-02T18:07:00Z</dcterms:modified>
</cp:coreProperties>
</file>