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AA" w:rsidRDefault="00D005AA" w:rsidP="00D005AA">
      <w:pPr>
        <w:spacing w:after="0"/>
        <w:jc w:val="center"/>
        <w:rPr>
          <w:rFonts w:ascii="Century Gothic" w:hAnsi="Century Gothic"/>
          <w:b/>
          <w:sz w:val="28"/>
        </w:rPr>
      </w:pPr>
    </w:p>
    <w:p w:rsidR="00BD231C" w:rsidRDefault="00BD231C" w:rsidP="00D005AA">
      <w:pPr>
        <w:spacing w:after="0"/>
        <w:jc w:val="center"/>
        <w:rPr>
          <w:rFonts w:ascii="Century Gothic" w:hAnsi="Century Gothic"/>
          <w:b/>
          <w:sz w:val="28"/>
        </w:rPr>
      </w:pPr>
    </w:p>
    <w:p w:rsidR="00D005AA" w:rsidRDefault="005328C3" w:rsidP="00D005AA">
      <w:pPr>
        <w:spacing w:after="0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noProof/>
          <w:sz w:val="28"/>
        </w:rPr>
        <w:drawing>
          <wp:inline distT="0" distB="0" distL="0" distR="0">
            <wp:extent cx="1238250" cy="1009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 Logo(2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470" cy="1009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5AA" w:rsidRDefault="00D005AA" w:rsidP="00D005AA">
      <w:pPr>
        <w:spacing w:after="0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CITY OF LAWRENCEBURG</w:t>
      </w:r>
    </w:p>
    <w:p w:rsidR="00D005AA" w:rsidRDefault="00E025E5" w:rsidP="00D005AA">
      <w:pPr>
        <w:spacing w:after="0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 xml:space="preserve">QUARTERLY </w:t>
      </w:r>
      <w:r w:rsidR="00D005AA" w:rsidRPr="00A12572">
        <w:rPr>
          <w:rFonts w:ascii="Century Gothic" w:hAnsi="Century Gothic"/>
          <w:b/>
          <w:sz w:val="28"/>
        </w:rPr>
        <w:t>ABC REGULATORY REPORT</w:t>
      </w:r>
      <w:bookmarkStart w:id="0" w:name="_GoBack"/>
      <w:bookmarkEnd w:id="0"/>
    </w:p>
    <w:p w:rsidR="00D005AA" w:rsidRDefault="00D005AA" w:rsidP="00D005AA">
      <w:pPr>
        <w:spacing w:after="0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NQ-2 RETAIL DRINK</w:t>
      </w:r>
      <w:r w:rsidR="004360B9">
        <w:rPr>
          <w:rFonts w:ascii="Century Gothic" w:hAnsi="Century Gothic"/>
          <w:b/>
          <w:sz w:val="28"/>
        </w:rPr>
        <w:t xml:space="preserve"> </w:t>
      </w:r>
      <w:r w:rsidR="00A40C78">
        <w:rPr>
          <w:rFonts w:ascii="Century Gothic" w:hAnsi="Century Gothic"/>
          <w:b/>
          <w:sz w:val="28"/>
        </w:rPr>
        <w:t xml:space="preserve">– Quota Retail Drink </w:t>
      </w:r>
      <w:r w:rsidR="004360B9">
        <w:rPr>
          <w:rFonts w:ascii="Century Gothic" w:hAnsi="Century Gothic"/>
          <w:b/>
          <w:sz w:val="28"/>
        </w:rPr>
        <w:t>(Restaurant)</w:t>
      </w:r>
    </w:p>
    <w:p w:rsidR="00E025E5" w:rsidRPr="00E025E5" w:rsidRDefault="00E025E5" w:rsidP="00EB4156">
      <w:pPr>
        <w:rPr>
          <w:rFonts w:ascii="Century Gothic" w:hAnsi="Century Gothic"/>
          <w:sz w:val="6"/>
        </w:rPr>
      </w:pPr>
    </w:p>
    <w:p w:rsidR="00E025E5" w:rsidRDefault="00E025E5" w:rsidP="00E025E5">
      <w:pPr>
        <w:autoSpaceDE w:val="0"/>
        <w:autoSpaceDN w:val="0"/>
        <w:adjustRightInd w:val="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PLEASE CHECK APPROPRIATE QUARTER</w:t>
      </w:r>
    </w:p>
    <w:p w:rsidR="00E025E5" w:rsidRPr="00155C00" w:rsidRDefault="00E025E5" w:rsidP="00E025E5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 wp14:anchorId="28ECFE2E" wp14:editId="26DFF0EC">
                <wp:extent cx="205740" cy="152400"/>
                <wp:effectExtent l="0" t="0" r="22860" b="1905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52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6F14FB1" id="Rectangle 4" o:spid="_x0000_s1026" style="width:16.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" fillcolor="#d9e2f3 [664]" strokecolor="#1f4d78 [1604]" strokeweight="1pt">
                <w10:anchorlock/>
              </v:rect>
            </w:pict>
          </mc:Fallback>
        </mc:AlternateContent>
      </w:r>
      <w:r>
        <w:rPr>
          <w:rFonts w:ascii="Times New Roman" w:hAnsi="Times New Roman"/>
        </w:rPr>
        <w:t xml:space="preserve"> </w:t>
      </w:r>
      <w:r w:rsidRPr="00155C00">
        <w:rPr>
          <w:rFonts w:ascii="Times New Roman" w:hAnsi="Times New Roman"/>
        </w:rPr>
        <w:t>1</w:t>
      </w:r>
      <w:r w:rsidRPr="00155C00">
        <w:rPr>
          <w:rFonts w:ascii="Times New Roman" w:hAnsi="Times New Roman"/>
          <w:vertAlign w:val="superscript"/>
        </w:rPr>
        <w:t>st</w:t>
      </w:r>
      <w:r w:rsidRPr="00155C00">
        <w:rPr>
          <w:rFonts w:ascii="Times New Roman" w:hAnsi="Times New Roman"/>
        </w:rPr>
        <w:t xml:space="preserve"> Quarter: July, August, Sept.  – </w:t>
      </w:r>
      <w:r>
        <w:rPr>
          <w:rFonts w:ascii="Times New Roman" w:hAnsi="Times New Roman"/>
        </w:rPr>
        <w:t xml:space="preserve">    </w:t>
      </w:r>
      <w:r w:rsidRPr="004707EA">
        <w:rPr>
          <w:rFonts w:ascii="Times New Roman" w:hAnsi="Times New Roman"/>
          <w:b/>
        </w:rPr>
        <w:t>Return due no later than October 30</w:t>
      </w:r>
      <w:r w:rsidRPr="004707EA">
        <w:rPr>
          <w:rFonts w:ascii="Times New Roman" w:hAnsi="Times New Roman"/>
          <w:b/>
          <w:vertAlign w:val="superscript"/>
        </w:rPr>
        <w:t>th</w:t>
      </w:r>
      <w:r w:rsidRPr="00155C00">
        <w:rPr>
          <w:rFonts w:ascii="Times New Roman" w:hAnsi="Times New Roman"/>
        </w:rPr>
        <w:t xml:space="preserve"> </w:t>
      </w:r>
    </w:p>
    <w:p w:rsidR="00E025E5" w:rsidRPr="00155C00" w:rsidRDefault="00E025E5" w:rsidP="00E025E5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 wp14:anchorId="782A48C6" wp14:editId="0936D93B">
                <wp:extent cx="205740" cy="152400"/>
                <wp:effectExtent l="0" t="0" r="22860" b="1905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52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29A3164" id="Rectangle 5" o:spid="_x0000_s1026" style="width:16.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" fillcolor="#d9e2f3 [664]" strokecolor="#1f4d78 [1604]" strokeweight="1pt">
                <w10:anchorlock/>
              </v:rect>
            </w:pict>
          </mc:Fallback>
        </mc:AlternateContent>
      </w:r>
      <w:r>
        <w:rPr>
          <w:rFonts w:ascii="Times New Roman" w:hAnsi="Times New Roman"/>
        </w:rPr>
        <w:t xml:space="preserve">  </w:t>
      </w:r>
      <w:r w:rsidRPr="00155C00">
        <w:rPr>
          <w:rFonts w:ascii="Times New Roman" w:hAnsi="Times New Roman"/>
        </w:rPr>
        <w:t>2</w:t>
      </w:r>
      <w:r w:rsidRPr="00155C00">
        <w:rPr>
          <w:rFonts w:ascii="Times New Roman" w:hAnsi="Times New Roman"/>
          <w:vertAlign w:val="superscript"/>
        </w:rPr>
        <w:t>nd</w:t>
      </w:r>
      <w:r w:rsidRPr="00155C00">
        <w:rPr>
          <w:rFonts w:ascii="Times New Roman" w:hAnsi="Times New Roman"/>
        </w:rPr>
        <w:t xml:space="preserve"> Quarter: October, Nov., Dec.  </w:t>
      </w:r>
      <w:proofErr w:type="gramStart"/>
      <w:r w:rsidRPr="00155C00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 </w:t>
      </w:r>
      <w:r w:rsidRPr="004707EA">
        <w:rPr>
          <w:rFonts w:ascii="Times New Roman" w:hAnsi="Times New Roman"/>
          <w:b/>
        </w:rPr>
        <w:t>Return</w:t>
      </w:r>
      <w:proofErr w:type="gramEnd"/>
      <w:r w:rsidRPr="004707EA">
        <w:rPr>
          <w:rFonts w:ascii="Times New Roman" w:hAnsi="Times New Roman"/>
          <w:b/>
        </w:rPr>
        <w:t xml:space="preserve"> due no later than January 30</w:t>
      </w:r>
      <w:r w:rsidRPr="004707EA">
        <w:rPr>
          <w:rFonts w:ascii="Times New Roman" w:hAnsi="Times New Roman"/>
          <w:b/>
          <w:vertAlign w:val="superscript"/>
        </w:rPr>
        <w:t>th</w:t>
      </w:r>
    </w:p>
    <w:p w:rsidR="00E025E5" w:rsidRPr="00155C00" w:rsidRDefault="00E025E5" w:rsidP="00E025E5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 wp14:anchorId="1838654F" wp14:editId="46933601">
                <wp:extent cx="205740" cy="152400"/>
                <wp:effectExtent l="0" t="0" r="22860" b="1905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52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5086B2E" id="Rectangle 6" o:spid="_x0000_s1026" style="width:16.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" fillcolor="#d9e2f3 [664]" strokecolor="#1f4d78 [1604]" strokeweight="1pt">
                <w10:anchorlock/>
              </v:rect>
            </w:pict>
          </mc:Fallback>
        </mc:AlternateContent>
      </w:r>
      <w:r>
        <w:rPr>
          <w:rFonts w:ascii="Times New Roman" w:hAnsi="Times New Roman"/>
        </w:rPr>
        <w:t xml:space="preserve">  </w:t>
      </w:r>
      <w:r w:rsidRPr="00155C00">
        <w:rPr>
          <w:rFonts w:ascii="Times New Roman" w:hAnsi="Times New Roman"/>
        </w:rPr>
        <w:t>3</w:t>
      </w:r>
      <w:r w:rsidRPr="00155C00">
        <w:rPr>
          <w:rFonts w:ascii="Times New Roman" w:hAnsi="Times New Roman"/>
          <w:vertAlign w:val="superscript"/>
        </w:rPr>
        <w:t>rd</w:t>
      </w:r>
      <w:r w:rsidRPr="00155C00">
        <w:rPr>
          <w:rFonts w:ascii="Times New Roman" w:hAnsi="Times New Roman"/>
        </w:rPr>
        <w:t xml:space="preserve"> Quarter: January, February, March – </w:t>
      </w:r>
      <w:r w:rsidRPr="004707EA">
        <w:rPr>
          <w:rFonts w:ascii="Times New Roman" w:hAnsi="Times New Roman"/>
          <w:b/>
        </w:rPr>
        <w:t>Return due no later than April 30</w:t>
      </w:r>
      <w:r w:rsidRPr="004707EA">
        <w:rPr>
          <w:rFonts w:ascii="Times New Roman" w:hAnsi="Times New Roman"/>
          <w:b/>
          <w:vertAlign w:val="superscript"/>
        </w:rPr>
        <w:t>th</w:t>
      </w:r>
      <w:r w:rsidRPr="00155C00">
        <w:rPr>
          <w:rFonts w:ascii="Times New Roman" w:hAnsi="Times New Roman"/>
        </w:rPr>
        <w:t xml:space="preserve"> </w:t>
      </w:r>
    </w:p>
    <w:p w:rsidR="00E025E5" w:rsidRDefault="00E025E5" w:rsidP="00E025E5">
      <w:pPr>
        <w:ind w:left="720"/>
        <w:rPr>
          <w:rFonts w:ascii="Century Gothic" w:hAnsi="Century Gothic"/>
          <w:sz w:val="22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 wp14:anchorId="188BA7F2" wp14:editId="40B6B1C0">
                <wp:extent cx="205740" cy="152400"/>
                <wp:effectExtent l="0" t="0" r="22860" b="1905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52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5367B37" id="Rectangle 7" o:spid="_x0000_s1026" style="width:16.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" fillcolor="#d9e2f3 [664]" strokecolor="#1f4d78 [1604]" strokeweight="1pt">
                <w10:anchorlock/>
              </v:rect>
            </w:pict>
          </mc:Fallback>
        </mc:AlternateContent>
      </w:r>
      <w:r>
        <w:rPr>
          <w:rFonts w:ascii="Times New Roman" w:hAnsi="Times New Roman"/>
        </w:rPr>
        <w:t xml:space="preserve">  </w:t>
      </w:r>
      <w:r w:rsidRPr="00155C00">
        <w:rPr>
          <w:rFonts w:ascii="Times New Roman" w:hAnsi="Times New Roman"/>
        </w:rPr>
        <w:t>4</w:t>
      </w:r>
      <w:r w:rsidRPr="00155C00">
        <w:rPr>
          <w:rFonts w:ascii="Times New Roman" w:hAnsi="Times New Roman"/>
          <w:vertAlign w:val="superscript"/>
        </w:rPr>
        <w:t>th</w:t>
      </w:r>
      <w:r w:rsidRPr="00155C00">
        <w:rPr>
          <w:rFonts w:ascii="Times New Roman" w:hAnsi="Times New Roman"/>
        </w:rPr>
        <w:t xml:space="preserve"> Quarter: April, May, June – </w:t>
      </w:r>
      <w:r w:rsidRPr="004707EA">
        <w:rPr>
          <w:rFonts w:ascii="Times New Roman" w:hAnsi="Times New Roman"/>
          <w:b/>
        </w:rPr>
        <w:t>Return due no later than July 30</w:t>
      </w:r>
      <w:r w:rsidRPr="004707EA">
        <w:rPr>
          <w:rFonts w:ascii="Times New Roman" w:hAnsi="Times New Roman"/>
          <w:b/>
          <w:vertAlign w:val="superscript"/>
        </w:rPr>
        <w:t>th</w:t>
      </w:r>
    </w:p>
    <w:p w:rsidR="00E025E5" w:rsidRDefault="00E025E5" w:rsidP="00EB4156">
      <w:pPr>
        <w:rPr>
          <w:rFonts w:ascii="Century Gothic" w:hAnsi="Century Gothic"/>
          <w:sz w:val="22"/>
        </w:rPr>
      </w:pPr>
    </w:p>
    <w:p w:rsidR="00EB4156" w:rsidRPr="00A12572" w:rsidRDefault="00EB4156" w:rsidP="00EB4156">
      <w:pPr>
        <w:rPr>
          <w:rFonts w:ascii="Century Gothic" w:hAnsi="Century Gothic"/>
          <w:sz w:val="22"/>
        </w:rPr>
      </w:pPr>
      <w:r w:rsidRPr="00A12572">
        <w:rPr>
          <w:rFonts w:ascii="Century Gothic" w:hAnsi="Century Gothic"/>
          <w:sz w:val="22"/>
        </w:rPr>
        <w:t>Name: __________________________________________________________</w:t>
      </w:r>
      <w:r>
        <w:rPr>
          <w:rFonts w:ascii="Century Gothic" w:hAnsi="Century Gothic"/>
          <w:sz w:val="22"/>
        </w:rPr>
        <w:t>___________</w:t>
      </w:r>
    </w:p>
    <w:p w:rsidR="00EB4156" w:rsidRDefault="00EB4156" w:rsidP="00EB4156">
      <w:pPr>
        <w:rPr>
          <w:rFonts w:ascii="Century Gothic" w:hAnsi="Century Gothic"/>
          <w:sz w:val="22"/>
        </w:rPr>
      </w:pPr>
      <w:r w:rsidRPr="00A12572">
        <w:rPr>
          <w:rFonts w:ascii="Century Gothic" w:hAnsi="Century Gothic"/>
          <w:sz w:val="22"/>
        </w:rPr>
        <w:t>City ABC License Number</w:t>
      </w:r>
      <w:r>
        <w:rPr>
          <w:rFonts w:ascii="Century Gothic" w:hAnsi="Century Gothic"/>
          <w:sz w:val="22"/>
        </w:rPr>
        <w:t>(s)</w:t>
      </w:r>
      <w:r w:rsidRPr="00A12572">
        <w:rPr>
          <w:rFonts w:ascii="Century Gothic" w:hAnsi="Century Gothic"/>
          <w:sz w:val="22"/>
        </w:rPr>
        <w:t>: _______________________________________</w:t>
      </w:r>
      <w:r>
        <w:rPr>
          <w:rFonts w:ascii="Century Gothic" w:hAnsi="Century Gothic"/>
          <w:sz w:val="22"/>
        </w:rPr>
        <w:t xml:space="preserve">_________ </w:t>
      </w:r>
    </w:p>
    <w:p w:rsidR="00EB4156" w:rsidRPr="00A12572" w:rsidRDefault="00EB4156" w:rsidP="00EB4156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Location </w:t>
      </w:r>
      <w:r w:rsidRPr="00A12572">
        <w:rPr>
          <w:rFonts w:ascii="Century Gothic" w:hAnsi="Century Gothic"/>
          <w:sz w:val="22"/>
        </w:rPr>
        <w:t>Address: __________________________________________________</w:t>
      </w:r>
      <w:r>
        <w:rPr>
          <w:rFonts w:ascii="Century Gothic" w:hAnsi="Century Gothic"/>
          <w:sz w:val="22"/>
        </w:rPr>
        <w:t>________</w:t>
      </w:r>
    </w:p>
    <w:p w:rsidR="00EB4156" w:rsidRDefault="00EB4156" w:rsidP="00EB4156">
      <w:pPr>
        <w:pStyle w:val="ColorfulList-Accent11"/>
        <w:spacing w:after="0"/>
        <w:ind w:left="0" w:right="72"/>
        <w:rPr>
          <w:rFonts w:ascii="Century Gothic" w:hAnsi="Century Gothic"/>
          <w:sz w:val="22"/>
        </w:rPr>
      </w:pPr>
    </w:p>
    <w:p w:rsidR="00EB4156" w:rsidRDefault="00EB4156" w:rsidP="00EB4156">
      <w:pPr>
        <w:pStyle w:val="ColorfulList-Accent11"/>
        <w:spacing w:after="0"/>
        <w:ind w:left="0" w:right="7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1. </w:t>
      </w:r>
      <w:r w:rsidRPr="00A12572">
        <w:rPr>
          <w:rFonts w:ascii="Century Gothic" w:hAnsi="Century Gothic"/>
          <w:sz w:val="22"/>
        </w:rPr>
        <w:t xml:space="preserve">Gross </w:t>
      </w:r>
      <w:r w:rsidR="00E025E5">
        <w:rPr>
          <w:rFonts w:ascii="Century Gothic" w:hAnsi="Century Gothic"/>
          <w:sz w:val="22"/>
        </w:rPr>
        <w:t xml:space="preserve">Quarterly </w:t>
      </w:r>
      <w:r w:rsidRPr="00A12572">
        <w:rPr>
          <w:rFonts w:ascii="Century Gothic" w:hAnsi="Century Gothic"/>
          <w:sz w:val="22"/>
        </w:rPr>
        <w:t xml:space="preserve">Receipts from </w:t>
      </w:r>
      <w:r>
        <w:rPr>
          <w:rFonts w:ascii="Century Gothic" w:hAnsi="Century Gothic"/>
          <w:sz w:val="22"/>
        </w:rPr>
        <w:t>Food</w:t>
      </w:r>
      <w:r w:rsidRPr="00A12572">
        <w:rPr>
          <w:rFonts w:ascii="Century Gothic" w:hAnsi="Century Gothic"/>
          <w:sz w:val="22"/>
        </w:rPr>
        <w:t xml:space="preserve"> Sales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 w:rsidRPr="00A12572">
        <w:rPr>
          <w:rFonts w:ascii="Century Gothic" w:hAnsi="Century Gothic"/>
          <w:sz w:val="22"/>
        </w:rPr>
        <w:t>$______________________</w:t>
      </w:r>
      <w:r>
        <w:rPr>
          <w:rFonts w:ascii="Century Gothic" w:hAnsi="Century Gothic"/>
          <w:sz w:val="22"/>
        </w:rPr>
        <w:t>_</w:t>
      </w:r>
    </w:p>
    <w:p w:rsidR="00EB4156" w:rsidRPr="00044D87" w:rsidRDefault="00EB4156" w:rsidP="00EB4156">
      <w:pPr>
        <w:pStyle w:val="ColorfulList-Accent11"/>
        <w:spacing w:after="0"/>
        <w:ind w:left="0" w:right="72"/>
        <w:rPr>
          <w:rFonts w:ascii="Century Gothic" w:hAnsi="Century Gothic"/>
          <w:i/>
          <w:sz w:val="18"/>
        </w:rPr>
      </w:pPr>
      <w:r>
        <w:rPr>
          <w:rFonts w:ascii="Century Gothic" w:hAnsi="Century Gothic"/>
          <w:sz w:val="22"/>
        </w:rPr>
        <w:t xml:space="preserve">    </w:t>
      </w:r>
      <w:r w:rsidR="00D005AA">
        <w:rPr>
          <w:rFonts w:ascii="Century Gothic" w:hAnsi="Century Gothic"/>
          <w:i/>
          <w:sz w:val="18"/>
        </w:rPr>
        <w:t>(</w:t>
      </w:r>
      <w:proofErr w:type="gramStart"/>
      <w:r w:rsidR="00D005AA">
        <w:rPr>
          <w:rFonts w:ascii="Century Gothic" w:hAnsi="Century Gothic"/>
          <w:i/>
          <w:sz w:val="18"/>
        </w:rPr>
        <w:t>required</w:t>
      </w:r>
      <w:proofErr w:type="gramEnd"/>
      <w:r w:rsidR="00D005AA">
        <w:rPr>
          <w:rFonts w:ascii="Century Gothic" w:hAnsi="Century Gothic"/>
          <w:i/>
          <w:sz w:val="18"/>
        </w:rPr>
        <w:t xml:space="preserve"> 5</w:t>
      </w:r>
      <w:r w:rsidRPr="00044D87">
        <w:rPr>
          <w:rFonts w:ascii="Century Gothic" w:hAnsi="Century Gothic"/>
          <w:i/>
          <w:sz w:val="18"/>
        </w:rPr>
        <w:t>0% minimum</w:t>
      </w:r>
      <w:r w:rsidRPr="00044D87">
        <w:rPr>
          <w:rStyle w:val="FootnoteReference"/>
          <w:rFonts w:ascii="Century Gothic" w:hAnsi="Century Gothic"/>
          <w:i/>
          <w:sz w:val="18"/>
        </w:rPr>
        <w:footnoteReference w:id="1"/>
      </w:r>
      <w:r w:rsidRPr="00044D87">
        <w:rPr>
          <w:rFonts w:ascii="Century Gothic" w:hAnsi="Century Gothic"/>
          <w:i/>
          <w:sz w:val="18"/>
        </w:rPr>
        <w:t>)</w:t>
      </w:r>
      <w:r w:rsidRPr="00044D87">
        <w:rPr>
          <w:rFonts w:ascii="Century Gothic" w:hAnsi="Century Gothic"/>
          <w:i/>
          <w:sz w:val="18"/>
        </w:rPr>
        <w:tab/>
      </w:r>
    </w:p>
    <w:p w:rsidR="00E025E5" w:rsidRDefault="00E025E5" w:rsidP="00EB4156">
      <w:pPr>
        <w:pStyle w:val="ColorfulList-Accent11"/>
        <w:spacing w:after="0"/>
        <w:ind w:left="0" w:right="72"/>
        <w:rPr>
          <w:rFonts w:ascii="Century Gothic" w:hAnsi="Century Gothic"/>
          <w:sz w:val="22"/>
        </w:rPr>
      </w:pPr>
    </w:p>
    <w:p w:rsidR="00EB4156" w:rsidRDefault="00EB4156" w:rsidP="00EB4156">
      <w:pPr>
        <w:pStyle w:val="ColorfulList-Accent11"/>
        <w:spacing w:after="0"/>
        <w:ind w:left="0" w:right="7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2. Gross </w:t>
      </w:r>
      <w:r w:rsidR="00E025E5">
        <w:rPr>
          <w:rFonts w:ascii="Century Gothic" w:hAnsi="Century Gothic"/>
          <w:sz w:val="22"/>
        </w:rPr>
        <w:t xml:space="preserve">Quarterly </w:t>
      </w:r>
      <w:r>
        <w:rPr>
          <w:rFonts w:ascii="Century Gothic" w:hAnsi="Century Gothic"/>
          <w:sz w:val="22"/>
        </w:rPr>
        <w:t>Receipts from Alcohol Sales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>$_______________________</w:t>
      </w:r>
    </w:p>
    <w:p w:rsidR="00EB4156" w:rsidRPr="00A12572" w:rsidRDefault="00EB4156" w:rsidP="00EB4156">
      <w:pPr>
        <w:pStyle w:val="ColorfulList-Accent11"/>
        <w:spacing w:after="0"/>
        <w:ind w:left="0" w:right="72"/>
        <w:rPr>
          <w:rFonts w:ascii="Century Gothic" w:hAnsi="Century Gothic"/>
          <w:sz w:val="22"/>
        </w:rPr>
      </w:pPr>
    </w:p>
    <w:p w:rsidR="00EB4156" w:rsidRDefault="00D005AA" w:rsidP="00EB4156">
      <w:pPr>
        <w:pStyle w:val="ColorfulList-Accent11"/>
        <w:spacing w:after="240"/>
        <w:ind w:left="0" w:right="7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3. Regulatory Fee – </w:t>
      </w:r>
      <w:r w:rsidR="00E025E5" w:rsidRPr="00E025E5">
        <w:rPr>
          <w:rFonts w:ascii="Century Gothic" w:hAnsi="Century Gothic"/>
          <w:b/>
          <w:sz w:val="22"/>
        </w:rPr>
        <w:t>5</w:t>
      </w:r>
      <w:r w:rsidR="00EB4156" w:rsidRPr="00E025E5">
        <w:rPr>
          <w:rFonts w:ascii="Century Gothic" w:hAnsi="Century Gothic"/>
          <w:b/>
          <w:sz w:val="22"/>
        </w:rPr>
        <w:t>%</w:t>
      </w:r>
      <w:r w:rsidR="00EB4156">
        <w:rPr>
          <w:rFonts w:ascii="Century Gothic" w:hAnsi="Century Gothic"/>
          <w:sz w:val="22"/>
        </w:rPr>
        <w:t xml:space="preserve"> of Line 2</w:t>
      </w:r>
      <w:r w:rsidR="00EB4156">
        <w:rPr>
          <w:rFonts w:ascii="Century Gothic" w:hAnsi="Century Gothic"/>
          <w:sz w:val="22"/>
        </w:rPr>
        <w:tab/>
      </w:r>
      <w:r w:rsidR="00EB4156">
        <w:rPr>
          <w:rFonts w:ascii="Century Gothic" w:hAnsi="Century Gothic"/>
          <w:sz w:val="22"/>
        </w:rPr>
        <w:tab/>
      </w:r>
      <w:r w:rsidR="00EB4156">
        <w:rPr>
          <w:rFonts w:ascii="Century Gothic" w:hAnsi="Century Gothic"/>
          <w:sz w:val="22"/>
        </w:rPr>
        <w:tab/>
      </w:r>
      <w:r w:rsidR="00EB4156">
        <w:rPr>
          <w:rFonts w:ascii="Century Gothic" w:hAnsi="Century Gothic"/>
          <w:sz w:val="22"/>
        </w:rPr>
        <w:tab/>
      </w:r>
      <w:r w:rsidR="00EB4156" w:rsidRPr="00A12572">
        <w:rPr>
          <w:rFonts w:ascii="Century Gothic" w:hAnsi="Century Gothic"/>
          <w:sz w:val="22"/>
        </w:rPr>
        <w:t>$_____________________</w:t>
      </w:r>
      <w:r w:rsidR="00EB4156">
        <w:rPr>
          <w:rFonts w:ascii="Century Gothic" w:hAnsi="Century Gothic"/>
          <w:sz w:val="22"/>
        </w:rPr>
        <w:t>__</w:t>
      </w:r>
    </w:p>
    <w:p w:rsidR="00EB4156" w:rsidRDefault="00EB4156" w:rsidP="00EB4156">
      <w:pPr>
        <w:pStyle w:val="ColorfulList-Accent11"/>
        <w:spacing w:after="240"/>
        <w:ind w:left="0" w:right="72"/>
        <w:rPr>
          <w:rFonts w:ascii="Century Gothic" w:hAnsi="Century Gothic"/>
          <w:sz w:val="22"/>
        </w:rPr>
      </w:pPr>
    </w:p>
    <w:p w:rsidR="00EB4156" w:rsidRDefault="00EB4156" w:rsidP="00EB4156">
      <w:pPr>
        <w:pStyle w:val="ColorfulList-Accent11"/>
        <w:spacing w:after="240"/>
        <w:ind w:left="0" w:right="7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4. Less Credit Allowed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 w:rsidR="00DB235F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>$_______________________</w:t>
      </w:r>
    </w:p>
    <w:p w:rsidR="00EB4156" w:rsidRDefault="00EB4156" w:rsidP="00EB4156">
      <w:pPr>
        <w:pStyle w:val="ColorfulList-Accent11"/>
        <w:spacing w:after="240"/>
        <w:ind w:left="0" w:right="72"/>
        <w:rPr>
          <w:rFonts w:ascii="Century Gothic" w:hAnsi="Century Gothic"/>
          <w:sz w:val="22"/>
        </w:rPr>
      </w:pPr>
    </w:p>
    <w:p w:rsidR="00EB4156" w:rsidRDefault="00EB4156" w:rsidP="00EB4156">
      <w:pPr>
        <w:pStyle w:val="ColorfulList-Accent11"/>
        <w:spacing w:after="240"/>
        <w:ind w:left="0" w:right="7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5. Subtotal - Regulatory Fee Due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>$</w:t>
      </w:r>
      <w:r w:rsidRPr="008C51C2">
        <w:rPr>
          <w:rFonts w:ascii="Century Gothic" w:hAnsi="Century Gothic"/>
          <w:sz w:val="22"/>
          <w:bdr w:val="double" w:sz="4" w:space="0" w:color="auto"/>
        </w:rPr>
        <w:t>_______________________</w:t>
      </w:r>
    </w:p>
    <w:p w:rsidR="00EB4156" w:rsidRPr="00764D2A" w:rsidRDefault="00EB4156" w:rsidP="00EB4156">
      <w:pPr>
        <w:pStyle w:val="ColorfulList-Accent11"/>
        <w:spacing w:after="240"/>
        <w:ind w:left="0" w:right="72"/>
        <w:rPr>
          <w:rFonts w:ascii="Century Gothic" w:hAnsi="Century Gothic"/>
          <w:sz w:val="18"/>
          <w:szCs w:val="18"/>
        </w:rPr>
      </w:pPr>
      <w:r w:rsidRPr="00764D2A">
        <w:rPr>
          <w:rFonts w:ascii="Century Gothic" w:hAnsi="Century Gothic"/>
          <w:sz w:val="18"/>
          <w:szCs w:val="18"/>
        </w:rPr>
        <w:t>(Subtract Line 4 from Line 3)</w:t>
      </w:r>
    </w:p>
    <w:p w:rsidR="00EB4156" w:rsidRDefault="00EB4156" w:rsidP="00EB4156">
      <w:pPr>
        <w:pStyle w:val="ColorfulList-Accent11"/>
        <w:spacing w:after="240"/>
        <w:ind w:left="0" w:right="72"/>
        <w:rPr>
          <w:rFonts w:ascii="Century Gothic" w:hAnsi="Century Gothic"/>
          <w:sz w:val="22"/>
        </w:rPr>
      </w:pPr>
    </w:p>
    <w:p w:rsidR="00EB4156" w:rsidRDefault="00EB4156" w:rsidP="00EB4156">
      <w:pPr>
        <w:pStyle w:val="ColorfulList-Accent11"/>
        <w:spacing w:after="240"/>
        <w:ind w:left="0" w:right="7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6. Penalty </w:t>
      </w:r>
      <w:proofErr w:type="gramStart"/>
      <w:r>
        <w:rPr>
          <w:rFonts w:ascii="Century Gothic" w:hAnsi="Century Gothic"/>
          <w:sz w:val="22"/>
        </w:rPr>
        <w:t>For</w:t>
      </w:r>
      <w:proofErr w:type="gramEnd"/>
      <w:r>
        <w:rPr>
          <w:rFonts w:ascii="Century Gothic" w:hAnsi="Century Gothic"/>
          <w:sz w:val="22"/>
        </w:rPr>
        <w:t xml:space="preserve"> Late Payment – </w:t>
      </w:r>
      <w:r w:rsidR="00D005AA">
        <w:rPr>
          <w:rFonts w:ascii="Century Gothic" w:hAnsi="Century Gothic"/>
          <w:sz w:val="22"/>
        </w:rPr>
        <w:t>$50 or 5% of Line 5</w:t>
      </w:r>
      <w:r w:rsidR="00D005AA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>$_______________________</w:t>
      </w:r>
    </w:p>
    <w:p w:rsidR="00EB4156" w:rsidRPr="00D005AA" w:rsidRDefault="00D005AA" w:rsidP="00EB4156">
      <w:pPr>
        <w:pStyle w:val="ColorfulList-Accent11"/>
        <w:spacing w:after="240"/>
        <w:ind w:left="0" w:right="72"/>
        <w:rPr>
          <w:rFonts w:ascii="Century Gothic" w:hAnsi="Century Gothic"/>
          <w:sz w:val="18"/>
          <w:szCs w:val="18"/>
        </w:rPr>
      </w:pPr>
      <w:r w:rsidRPr="00D67030">
        <w:rPr>
          <w:rFonts w:ascii="Century Gothic" w:hAnsi="Century Gothic"/>
          <w:sz w:val="18"/>
          <w:szCs w:val="18"/>
        </w:rPr>
        <w:t>(</w:t>
      </w:r>
      <w:r>
        <w:rPr>
          <w:rFonts w:ascii="Century Gothic" w:hAnsi="Century Gothic"/>
          <w:sz w:val="18"/>
          <w:szCs w:val="18"/>
        </w:rPr>
        <w:t xml:space="preserve">The greater of </w:t>
      </w:r>
      <w:r w:rsidRPr="00D67030">
        <w:rPr>
          <w:rFonts w:ascii="Century Gothic" w:hAnsi="Century Gothic"/>
          <w:sz w:val="18"/>
          <w:szCs w:val="18"/>
        </w:rPr>
        <w:t>$</w:t>
      </w:r>
      <w:r>
        <w:rPr>
          <w:rFonts w:ascii="Century Gothic" w:hAnsi="Century Gothic"/>
          <w:sz w:val="18"/>
          <w:szCs w:val="18"/>
        </w:rPr>
        <w:t>50 or 5% of Line 5</w:t>
      </w:r>
      <w:r w:rsidRPr="00D67030">
        <w:rPr>
          <w:rFonts w:ascii="Century Gothic" w:hAnsi="Century Gothic"/>
          <w:sz w:val="18"/>
          <w:szCs w:val="18"/>
        </w:rPr>
        <w:t>)</w:t>
      </w:r>
    </w:p>
    <w:p w:rsidR="00EB4156" w:rsidRDefault="00EB4156" w:rsidP="00EB4156">
      <w:pPr>
        <w:pStyle w:val="ColorfulList-Accent11"/>
        <w:spacing w:after="240"/>
        <w:ind w:left="0" w:right="72"/>
        <w:rPr>
          <w:rFonts w:ascii="Century Gothic" w:hAnsi="Century Gothic"/>
          <w:sz w:val="22"/>
        </w:rPr>
      </w:pPr>
    </w:p>
    <w:p w:rsidR="00EB4156" w:rsidRDefault="00D005AA" w:rsidP="00EB4156">
      <w:pPr>
        <w:pStyle w:val="ColorfulList-Accent11"/>
        <w:spacing w:after="240"/>
        <w:ind w:left="0" w:right="7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7</w:t>
      </w:r>
      <w:r w:rsidR="00EB4156">
        <w:rPr>
          <w:rFonts w:ascii="Century Gothic" w:hAnsi="Century Gothic"/>
          <w:sz w:val="22"/>
        </w:rPr>
        <w:t xml:space="preserve">. Total Regulatory Fee Due </w:t>
      </w:r>
      <w:r w:rsidR="00EB4156">
        <w:rPr>
          <w:rFonts w:ascii="Century Gothic" w:hAnsi="Century Gothic"/>
          <w:sz w:val="22"/>
        </w:rPr>
        <w:tab/>
      </w:r>
      <w:r w:rsidR="00EB4156">
        <w:rPr>
          <w:rFonts w:ascii="Century Gothic" w:hAnsi="Century Gothic"/>
          <w:sz w:val="22"/>
        </w:rPr>
        <w:tab/>
      </w:r>
      <w:r w:rsidR="00EB4156">
        <w:rPr>
          <w:rFonts w:ascii="Century Gothic" w:hAnsi="Century Gothic"/>
          <w:sz w:val="22"/>
        </w:rPr>
        <w:tab/>
      </w:r>
      <w:r w:rsidR="00EB4156">
        <w:rPr>
          <w:rFonts w:ascii="Century Gothic" w:hAnsi="Century Gothic"/>
          <w:sz w:val="22"/>
        </w:rPr>
        <w:tab/>
        <w:t>$</w:t>
      </w:r>
      <w:r w:rsidR="00EB4156" w:rsidRPr="00773ECA">
        <w:rPr>
          <w:rFonts w:ascii="Century Gothic" w:hAnsi="Century Gothic"/>
          <w:sz w:val="22"/>
          <w:bdr w:val="double" w:sz="4" w:space="0" w:color="auto"/>
        </w:rPr>
        <w:t>_______________________</w:t>
      </w:r>
    </w:p>
    <w:p w:rsidR="00EB4156" w:rsidRPr="00764D2A" w:rsidRDefault="00EB4156" w:rsidP="00EB4156">
      <w:pPr>
        <w:pStyle w:val="ColorfulList-Accent11"/>
        <w:spacing w:after="240"/>
        <w:ind w:left="0" w:right="72"/>
        <w:rPr>
          <w:rFonts w:ascii="Century Gothic" w:hAnsi="Century Gothic"/>
          <w:sz w:val="18"/>
          <w:szCs w:val="18"/>
        </w:rPr>
      </w:pPr>
      <w:r w:rsidRPr="00764D2A">
        <w:rPr>
          <w:rFonts w:ascii="Century Gothic" w:hAnsi="Century Gothic"/>
          <w:sz w:val="18"/>
          <w:szCs w:val="18"/>
        </w:rPr>
        <w:t>(Lines 5</w:t>
      </w:r>
      <w:r w:rsidR="00D005AA">
        <w:rPr>
          <w:rFonts w:ascii="Century Gothic" w:hAnsi="Century Gothic"/>
          <w:sz w:val="18"/>
          <w:szCs w:val="18"/>
        </w:rPr>
        <w:t xml:space="preserve"> + 6</w:t>
      </w:r>
      <w:r w:rsidRPr="00764D2A">
        <w:rPr>
          <w:rFonts w:ascii="Century Gothic" w:hAnsi="Century Gothic"/>
          <w:sz w:val="18"/>
          <w:szCs w:val="18"/>
        </w:rPr>
        <w:t>)</w:t>
      </w:r>
    </w:p>
    <w:p w:rsidR="00E025E5" w:rsidRDefault="00E025E5" w:rsidP="00EB4156">
      <w:pPr>
        <w:spacing w:after="0"/>
        <w:rPr>
          <w:rFonts w:ascii="Century Gothic" w:hAnsi="Century Gothic"/>
          <w:sz w:val="22"/>
        </w:rPr>
      </w:pPr>
    </w:p>
    <w:p w:rsidR="00E025E5" w:rsidRDefault="00E025E5" w:rsidP="00EB4156">
      <w:pPr>
        <w:spacing w:after="0"/>
        <w:rPr>
          <w:rFonts w:ascii="Century Gothic" w:hAnsi="Century Gothic"/>
          <w:sz w:val="22"/>
        </w:rPr>
      </w:pPr>
    </w:p>
    <w:p w:rsidR="00E025E5" w:rsidRDefault="00E025E5" w:rsidP="00EB4156">
      <w:pPr>
        <w:spacing w:after="0"/>
        <w:rPr>
          <w:rFonts w:ascii="Century Gothic" w:hAnsi="Century Gothic"/>
          <w:sz w:val="22"/>
        </w:rPr>
      </w:pPr>
    </w:p>
    <w:p w:rsidR="00EB4156" w:rsidRPr="00A12572" w:rsidRDefault="00EB4156" w:rsidP="00EB4156">
      <w:pPr>
        <w:spacing w:after="0"/>
        <w:rPr>
          <w:rFonts w:ascii="Century Gothic" w:hAnsi="Century Gothic"/>
          <w:sz w:val="22"/>
        </w:rPr>
      </w:pPr>
      <w:r w:rsidRPr="00A12572">
        <w:rPr>
          <w:rFonts w:ascii="Century Gothic" w:hAnsi="Century Gothic"/>
          <w:sz w:val="22"/>
        </w:rPr>
        <w:lastRenderedPageBreak/>
        <w:t>I HEREBY CERTIFY THAT THE STATEMENTS MADE HEREIN AND IN ANY SUPPORTING SCHEDULES ARE TRUE, CORRECT AND COMPLETE TO</w:t>
      </w:r>
      <w:r>
        <w:rPr>
          <w:rFonts w:ascii="Century Gothic" w:hAnsi="Century Gothic"/>
          <w:sz w:val="22"/>
        </w:rPr>
        <w:t xml:space="preserve"> </w:t>
      </w:r>
      <w:r w:rsidRPr="00A12572">
        <w:rPr>
          <w:rFonts w:ascii="Century Gothic" w:hAnsi="Century Gothic"/>
          <w:sz w:val="22"/>
        </w:rPr>
        <w:t>THE BEST OF MY KNOWLEDGE.</w:t>
      </w:r>
    </w:p>
    <w:p w:rsidR="00EB4156" w:rsidRPr="00A12572" w:rsidRDefault="00EB4156" w:rsidP="00EB4156">
      <w:pPr>
        <w:spacing w:after="0"/>
        <w:rPr>
          <w:rFonts w:ascii="Century Gothic" w:hAnsi="Century Gothic"/>
          <w:sz w:val="22"/>
        </w:rPr>
      </w:pPr>
    </w:p>
    <w:p w:rsidR="00EB4156" w:rsidRPr="00A12572" w:rsidRDefault="00EB4156" w:rsidP="00EB4156">
      <w:pPr>
        <w:spacing w:after="0"/>
        <w:rPr>
          <w:rFonts w:ascii="Century Gothic" w:hAnsi="Century Gothic"/>
          <w:sz w:val="22"/>
        </w:rPr>
      </w:pPr>
      <w:r w:rsidRPr="00A12572">
        <w:rPr>
          <w:rFonts w:ascii="Century Gothic" w:hAnsi="Century Gothic"/>
          <w:sz w:val="22"/>
        </w:rPr>
        <w:t>_____________________________________</w:t>
      </w:r>
      <w:r>
        <w:rPr>
          <w:rFonts w:ascii="Century Gothic" w:hAnsi="Century Gothic"/>
          <w:sz w:val="22"/>
        </w:rPr>
        <w:t>___</w:t>
      </w:r>
      <w:r>
        <w:rPr>
          <w:rFonts w:ascii="Century Gothic" w:hAnsi="Century Gothic"/>
          <w:sz w:val="22"/>
        </w:rPr>
        <w:tab/>
      </w:r>
      <w:r w:rsidR="00E025E5">
        <w:rPr>
          <w:rFonts w:ascii="Century Gothic" w:hAnsi="Century Gothic"/>
          <w:sz w:val="22"/>
        </w:rPr>
        <w:t>_____________________________________</w:t>
      </w:r>
      <w:r w:rsidRPr="00A12572">
        <w:rPr>
          <w:rFonts w:ascii="Century Gothic" w:hAnsi="Century Gothic"/>
          <w:sz w:val="22"/>
        </w:rPr>
        <w:t>_</w:t>
      </w:r>
    </w:p>
    <w:p w:rsidR="00EB4156" w:rsidRDefault="00EB4156" w:rsidP="00EB4156">
      <w:pPr>
        <w:spacing w:after="0"/>
        <w:rPr>
          <w:rFonts w:ascii="Century Gothic" w:hAnsi="Century Gothic"/>
          <w:sz w:val="20"/>
        </w:rPr>
      </w:pPr>
      <w:r w:rsidRPr="00A12572">
        <w:rPr>
          <w:rFonts w:ascii="Century Gothic" w:hAnsi="Century Gothic"/>
          <w:sz w:val="20"/>
        </w:rPr>
        <w:t xml:space="preserve">Signature 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2"/>
        </w:rPr>
        <w:tab/>
      </w:r>
      <w:r w:rsidRPr="00A12572">
        <w:rPr>
          <w:rFonts w:ascii="Century Gothic" w:hAnsi="Century Gothic"/>
          <w:sz w:val="20"/>
        </w:rPr>
        <w:t>Date</w:t>
      </w:r>
    </w:p>
    <w:p w:rsidR="00EB4156" w:rsidRDefault="00EB4156" w:rsidP="00EB4156">
      <w:pPr>
        <w:spacing w:after="0"/>
        <w:rPr>
          <w:rFonts w:ascii="Century Gothic" w:hAnsi="Century Gothic"/>
          <w:sz w:val="20"/>
        </w:rPr>
      </w:pPr>
    </w:p>
    <w:p w:rsidR="00EB4156" w:rsidRDefault="00EB4156" w:rsidP="00EB4156">
      <w:pPr>
        <w:spacing w:after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____________________________________________</w:t>
      </w:r>
      <w:r>
        <w:rPr>
          <w:rFonts w:ascii="Century Gothic" w:hAnsi="Century Gothic"/>
          <w:sz w:val="20"/>
        </w:rPr>
        <w:tab/>
        <w:t>_________________________</w:t>
      </w:r>
    </w:p>
    <w:p w:rsidR="00EB4156" w:rsidRDefault="00EB4156" w:rsidP="00EB4156">
      <w:pPr>
        <w:spacing w:after="0"/>
        <w:rPr>
          <w:rFonts w:ascii="Century Gothic" w:hAnsi="Century Gothic"/>
          <w:sz w:val="22"/>
        </w:rPr>
      </w:pPr>
      <w:r>
        <w:rPr>
          <w:rFonts w:ascii="Century Gothic" w:hAnsi="Century Gothic"/>
          <w:sz w:val="20"/>
        </w:rPr>
        <w:t>Print Name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="002A26FD">
        <w:rPr>
          <w:rFonts w:ascii="Century Gothic" w:hAnsi="Century Gothic"/>
          <w:sz w:val="20"/>
        </w:rPr>
        <w:t>Contact Number</w:t>
      </w:r>
    </w:p>
    <w:p w:rsidR="00EB4156" w:rsidRPr="00D005AA" w:rsidRDefault="00EB4156" w:rsidP="00D005AA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sz w:val="22"/>
        </w:rPr>
        <w:tab/>
      </w:r>
    </w:p>
    <w:p w:rsidR="00EB4156" w:rsidRDefault="00EB4156" w:rsidP="00EB4156">
      <w:pPr>
        <w:spacing w:after="0"/>
        <w:jc w:val="center"/>
        <w:rPr>
          <w:rFonts w:ascii="Century Gothic" w:hAnsi="Century Gothic"/>
          <w:b/>
          <w:sz w:val="22"/>
        </w:rPr>
      </w:pPr>
    </w:p>
    <w:p w:rsidR="00D005AA" w:rsidRPr="00A060AF" w:rsidRDefault="00D005AA" w:rsidP="00D005AA">
      <w:pPr>
        <w:spacing w:after="0"/>
        <w:jc w:val="center"/>
        <w:rPr>
          <w:rFonts w:ascii="Century Gothic" w:hAnsi="Century Gothic"/>
          <w:sz w:val="22"/>
        </w:rPr>
      </w:pPr>
      <w:r w:rsidRPr="00A060AF">
        <w:rPr>
          <w:rFonts w:ascii="Century Gothic" w:hAnsi="Century Gothic"/>
          <w:sz w:val="22"/>
        </w:rPr>
        <w:t>Remit Check or Money Order Payable to:</w:t>
      </w:r>
    </w:p>
    <w:p w:rsidR="00D005AA" w:rsidRPr="00A060AF" w:rsidRDefault="00D005AA" w:rsidP="00D005AA">
      <w:pPr>
        <w:spacing w:after="0"/>
        <w:jc w:val="center"/>
        <w:rPr>
          <w:rFonts w:ascii="Century Gothic" w:hAnsi="Century Gothic"/>
          <w:sz w:val="22"/>
        </w:rPr>
      </w:pPr>
      <w:r w:rsidRPr="00A060AF">
        <w:rPr>
          <w:rFonts w:ascii="Century Gothic" w:hAnsi="Century Gothic"/>
          <w:sz w:val="22"/>
        </w:rPr>
        <w:t>CITY OF</w:t>
      </w:r>
      <w:r>
        <w:rPr>
          <w:rFonts w:ascii="Century Gothic" w:hAnsi="Century Gothic"/>
          <w:sz w:val="22"/>
        </w:rPr>
        <w:t xml:space="preserve"> LAWRENCEBURG</w:t>
      </w:r>
    </w:p>
    <w:p w:rsidR="00D005AA" w:rsidRPr="00A060AF" w:rsidRDefault="00D005AA" w:rsidP="00D005AA">
      <w:pPr>
        <w:spacing w:after="0"/>
        <w:jc w:val="center"/>
        <w:rPr>
          <w:rFonts w:ascii="Century Gothic" w:hAnsi="Century Gothic"/>
          <w:sz w:val="22"/>
        </w:rPr>
      </w:pPr>
      <w:proofErr w:type="gramStart"/>
      <w:r>
        <w:rPr>
          <w:rFonts w:ascii="Century Gothic" w:hAnsi="Century Gothic"/>
          <w:sz w:val="22"/>
        </w:rPr>
        <w:t>c/o</w:t>
      </w:r>
      <w:proofErr w:type="gramEnd"/>
      <w:r>
        <w:rPr>
          <w:rFonts w:ascii="Century Gothic" w:hAnsi="Century Gothic"/>
          <w:sz w:val="22"/>
        </w:rPr>
        <w:t xml:space="preserve"> ABC Regulatory Fee</w:t>
      </w:r>
    </w:p>
    <w:p w:rsidR="00D005AA" w:rsidRPr="00A060AF" w:rsidRDefault="00D005AA" w:rsidP="00D005AA">
      <w:pPr>
        <w:spacing w:after="0"/>
        <w:jc w:val="center"/>
        <w:rPr>
          <w:rFonts w:ascii="Century Gothic" w:hAnsi="Century Gothic"/>
          <w:sz w:val="22"/>
        </w:rPr>
      </w:pPr>
      <w:r w:rsidRPr="00A060AF">
        <w:rPr>
          <w:rFonts w:ascii="Century Gothic" w:hAnsi="Century Gothic"/>
          <w:sz w:val="22"/>
        </w:rPr>
        <w:t xml:space="preserve">P.O. Box </w:t>
      </w:r>
      <w:r>
        <w:rPr>
          <w:rFonts w:ascii="Century Gothic" w:hAnsi="Century Gothic"/>
          <w:sz w:val="22"/>
        </w:rPr>
        <w:t>290</w:t>
      </w:r>
    </w:p>
    <w:p w:rsidR="00D005AA" w:rsidRDefault="00D005AA" w:rsidP="00D005AA">
      <w:pPr>
        <w:spacing w:after="0"/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Lawrenceburg</w:t>
      </w:r>
      <w:r w:rsidRPr="00A060AF">
        <w:rPr>
          <w:rFonts w:ascii="Century Gothic" w:hAnsi="Century Gothic"/>
          <w:sz w:val="22"/>
        </w:rPr>
        <w:t>, KY  40</w:t>
      </w:r>
      <w:r>
        <w:rPr>
          <w:rFonts w:ascii="Century Gothic" w:hAnsi="Century Gothic"/>
          <w:sz w:val="22"/>
        </w:rPr>
        <w:t>342</w:t>
      </w:r>
    </w:p>
    <w:p w:rsidR="00B30862" w:rsidRPr="0089097E" w:rsidRDefault="00B30862" w:rsidP="00B30862">
      <w:pPr>
        <w:spacing w:after="0"/>
        <w:rPr>
          <w:rFonts w:ascii="Century Gothic" w:hAnsi="Century Gothic"/>
          <w:sz w:val="18"/>
        </w:rPr>
      </w:pPr>
      <w:r w:rsidRPr="0089097E">
        <w:rPr>
          <w:rFonts w:ascii="Century Gothic" w:hAnsi="Century Gothic"/>
          <w:sz w:val="18"/>
        </w:rPr>
        <w:t xml:space="preserve"> </w:t>
      </w:r>
    </w:p>
    <w:p w:rsidR="00B30862" w:rsidRPr="0089097E" w:rsidRDefault="00B30862" w:rsidP="00B30862">
      <w:pPr>
        <w:spacing w:after="0"/>
        <w:jc w:val="center"/>
        <w:rPr>
          <w:rFonts w:ascii="Century Gothic" w:hAnsi="Century Gothic"/>
          <w:b/>
        </w:rPr>
      </w:pPr>
    </w:p>
    <w:p w:rsidR="00B30862" w:rsidRPr="0089097E" w:rsidRDefault="00DB235F" w:rsidP="00B30862">
      <w:pPr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NQ-2 </w:t>
      </w:r>
      <w:r w:rsidR="00E025E5">
        <w:rPr>
          <w:rFonts w:ascii="Century Gothic" w:hAnsi="Century Gothic"/>
          <w:b/>
        </w:rPr>
        <w:t xml:space="preserve">Quarterly </w:t>
      </w:r>
      <w:r w:rsidR="00B30862" w:rsidRPr="0089097E">
        <w:rPr>
          <w:rFonts w:ascii="Century Gothic" w:hAnsi="Century Gothic"/>
          <w:b/>
        </w:rPr>
        <w:t>Regulatory Fee</w:t>
      </w:r>
      <w:r w:rsidR="00B30862" w:rsidRPr="0089097E">
        <w:rPr>
          <w:rStyle w:val="FootnoteReference"/>
          <w:rFonts w:ascii="Century Gothic" w:hAnsi="Century Gothic"/>
          <w:b/>
        </w:rPr>
        <w:footnoteReference w:id="2"/>
      </w:r>
      <w:r w:rsidR="00B30862" w:rsidRPr="0089097E">
        <w:rPr>
          <w:rFonts w:ascii="Century Gothic" w:hAnsi="Century Gothic"/>
          <w:b/>
        </w:rPr>
        <w:t xml:space="preserve"> Instructions</w:t>
      </w:r>
    </w:p>
    <w:p w:rsidR="00B30862" w:rsidRPr="0089097E" w:rsidRDefault="00B30862" w:rsidP="00B30862">
      <w:pPr>
        <w:jc w:val="center"/>
        <w:rPr>
          <w:rFonts w:ascii="Century Gothic" w:hAnsi="Century Gothic"/>
          <w:b/>
        </w:rPr>
      </w:pPr>
    </w:p>
    <w:p w:rsidR="00B30862" w:rsidRPr="0089097E" w:rsidRDefault="00B30862" w:rsidP="00B30862">
      <w:pPr>
        <w:numPr>
          <w:ilvl w:val="0"/>
          <w:numId w:val="3"/>
        </w:numPr>
        <w:jc w:val="both"/>
        <w:rPr>
          <w:rFonts w:ascii="Century Gothic" w:hAnsi="Century Gothic"/>
        </w:rPr>
      </w:pPr>
      <w:r w:rsidRPr="0089097E">
        <w:rPr>
          <w:rFonts w:ascii="Century Gothic" w:hAnsi="Century Gothic"/>
        </w:rPr>
        <w:t xml:space="preserve">Calculate total </w:t>
      </w:r>
      <w:r w:rsidRPr="0089097E">
        <w:rPr>
          <w:rFonts w:ascii="Century Gothic" w:hAnsi="Century Gothic"/>
          <w:u w:val="single"/>
        </w:rPr>
        <w:t xml:space="preserve">Gross </w:t>
      </w:r>
      <w:r w:rsidR="00E025E5" w:rsidRPr="00E025E5">
        <w:rPr>
          <w:rFonts w:ascii="Century Gothic" w:hAnsi="Century Gothic"/>
          <w:b/>
          <w:u w:val="single"/>
        </w:rPr>
        <w:t>QUARTERLY</w:t>
      </w:r>
      <w:r w:rsidR="00E025E5">
        <w:rPr>
          <w:rFonts w:ascii="Century Gothic" w:hAnsi="Century Gothic"/>
          <w:u w:val="single"/>
        </w:rPr>
        <w:t xml:space="preserve"> </w:t>
      </w:r>
      <w:r w:rsidRPr="0089097E">
        <w:rPr>
          <w:rFonts w:ascii="Century Gothic" w:hAnsi="Century Gothic"/>
          <w:u w:val="single"/>
        </w:rPr>
        <w:t>Receipts from Food Sales.</w:t>
      </w:r>
      <w:r w:rsidRPr="0089097E">
        <w:rPr>
          <w:rFonts w:ascii="Century Gothic" w:hAnsi="Century Gothic"/>
        </w:rPr>
        <w:t xml:space="preserve"> Enter amount on (Line 1).  </w:t>
      </w:r>
    </w:p>
    <w:p w:rsidR="00B30862" w:rsidRPr="0089097E" w:rsidRDefault="00B30862" w:rsidP="00B30862">
      <w:pPr>
        <w:numPr>
          <w:ilvl w:val="0"/>
          <w:numId w:val="3"/>
        </w:numPr>
        <w:jc w:val="both"/>
        <w:rPr>
          <w:rFonts w:ascii="Century Gothic" w:hAnsi="Century Gothic"/>
        </w:rPr>
      </w:pPr>
      <w:r w:rsidRPr="0089097E">
        <w:rPr>
          <w:rFonts w:ascii="Century Gothic" w:hAnsi="Century Gothic"/>
        </w:rPr>
        <w:t xml:space="preserve">Calculate total </w:t>
      </w:r>
      <w:r w:rsidRPr="0089097E">
        <w:rPr>
          <w:rFonts w:ascii="Century Gothic" w:hAnsi="Century Gothic"/>
          <w:u w:val="single"/>
        </w:rPr>
        <w:t xml:space="preserve">Gross </w:t>
      </w:r>
      <w:r w:rsidR="00E025E5" w:rsidRPr="00E025E5">
        <w:rPr>
          <w:rFonts w:ascii="Century Gothic" w:hAnsi="Century Gothic"/>
          <w:b/>
          <w:u w:val="single"/>
        </w:rPr>
        <w:t>QUARTERLY</w:t>
      </w:r>
      <w:r w:rsidR="00E025E5">
        <w:rPr>
          <w:rFonts w:ascii="Century Gothic" w:hAnsi="Century Gothic"/>
          <w:u w:val="single"/>
        </w:rPr>
        <w:t xml:space="preserve"> </w:t>
      </w:r>
      <w:r w:rsidRPr="0089097E">
        <w:rPr>
          <w:rFonts w:ascii="Century Gothic" w:hAnsi="Century Gothic"/>
          <w:u w:val="single"/>
        </w:rPr>
        <w:t>Receipts for sale of Alcoholic Beverages</w:t>
      </w:r>
      <w:r w:rsidRPr="0089097E">
        <w:rPr>
          <w:rFonts w:ascii="Century Gothic" w:hAnsi="Century Gothic"/>
        </w:rPr>
        <w:t xml:space="preserve"> of each license issued by the ABC Administrator.  Enter amount on (Line 2).</w:t>
      </w:r>
    </w:p>
    <w:p w:rsidR="00B30862" w:rsidRPr="0089097E" w:rsidRDefault="00B30862" w:rsidP="00B30862">
      <w:pPr>
        <w:numPr>
          <w:ilvl w:val="0"/>
          <w:numId w:val="3"/>
        </w:numPr>
        <w:jc w:val="both"/>
        <w:rPr>
          <w:rFonts w:ascii="Century Gothic" w:hAnsi="Century Gothic"/>
        </w:rPr>
      </w:pPr>
      <w:r w:rsidRPr="0089097E">
        <w:rPr>
          <w:rFonts w:ascii="Century Gothic" w:hAnsi="Century Gothic"/>
          <w:u w:val="single"/>
        </w:rPr>
        <w:t>Regulatory Fee</w:t>
      </w:r>
      <w:r w:rsidR="00DB235F">
        <w:rPr>
          <w:rFonts w:ascii="Century Gothic" w:hAnsi="Century Gothic"/>
        </w:rPr>
        <w:t xml:space="preserve">:  Calculate </w:t>
      </w:r>
      <w:r w:rsidR="00E025E5">
        <w:rPr>
          <w:rFonts w:ascii="Century Gothic" w:hAnsi="Century Gothic"/>
        </w:rPr>
        <w:t>5</w:t>
      </w:r>
      <w:r w:rsidRPr="0089097E">
        <w:rPr>
          <w:rFonts w:ascii="Century Gothic" w:hAnsi="Century Gothic"/>
        </w:rPr>
        <w:t>% of amount entered for Gross Receipts for sale of Alcoholic Beverages by the Drink on (Line 2), enter result on (Line 3).</w:t>
      </w:r>
    </w:p>
    <w:p w:rsidR="00B30862" w:rsidRPr="0089097E" w:rsidRDefault="00E025E5" w:rsidP="00B30862">
      <w:pPr>
        <w:numPr>
          <w:ilvl w:val="0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 xml:space="preserve">Quarterly </w:t>
      </w:r>
      <w:r w:rsidR="00B30862" w:rsidRPr="0089097E">
        <w:rPr>
          <w:rFonts w:ascii="Century Gothic" w:hAnsi="Century Gothic"/>
          <w:u w:val="single"/>
        </w:rPr>
        <w:t>License Fee Credit</w:t>
      </w:r>
      <w:r w:rsidR="00B30862">
        <w:rPr>
          <w:rFonts w:ascii="Century Gothic" w:hAnsi="Century Gothic"/>
          <w:u w:val="single"/>
        </w:rPr>
        <w:t>:</w:t>
      </w:r>
      <w:r w:rsidR="00B30862" w:rsidRPr="0089097E">
        <w:rPr>
          <w:rFonts w:ascii="Century Gothic" w:hAnsi="Century Gothic"/>
        </w:rPr>
        <w:t xml:space="preserve"> Calculate total </w:t>
      </w:r>
      <w:r w:rsidR="00B30862">
        <w:rPr>
          <w:rFonts w:ascii="Century Gothic" w:hAnsi="Century Gothic"/>
        </w:rPr>
        <w:t xml:space="preserve">City </w:t>
      </w:r>
      <w:r w:rsidR="00B30862" w:rsidRPr="0089097E">
        <w:rPr>
          <w:rFonts w:ascii="Century Gothic" w:hAnsi="Century Gothic"/>
        </w:rPr>
        <w:t xml:space="preserve">license fees paid for alcohol license(s), divide by </w:t>
      </w:r>
      <w:r>
        <w:rPr>
          <w:rFonts w:ascii="Century Gothic" w:hAnsi="Century Gothic"/>
        </w:rPr>
        <w:t>four (4)</w:t>
      </w:r>
      <w:r w:rsidR="00B30862" w:rsidRPr="0089097E">
        <w:rPr>
          <w:rFonts w:ascii="Century Gothic" w:hAnsi="Century Gothic"/>
        </w:rPr>
        <w:t xml:space="preserve">, enter amount (Line 4). </w:t>
      </w:r>
    </w:p>
    <w:p w:rsidR="00B30862" w:rsidRPr="0089097E" w:rsidRDefault="00B30862" w:rsidP="00B30862">
      <w:pPr>
        <w:numPr>
          <w:ilvl w:val="0"/>
          <w:numId w:val="3"/>
        </w:numPr>
        <w:jc w:val="both"/>
        <w:rPr>
          <w:rFonts w:ascii="Century Gothic" w:hAnsi="Century Gothic"/>
        </w:rPr>
      </w:pPr>
      <w:r w:rsidRPr="0089097E">
        <w:rPr>
          <w:rFonts w:ascii="Century Gothic" w:hAnsi="Century Gothic"/>
        </w:rPr>
        <w:t xml:space="preserve">Enter amount of calculation of </w:t>
      </w:r>
      <w:r w:rsidRPr="0089097E">
        <w:rPr>
          <w:rFonts w:ascii="Century Gothic" w:hAnsi="Century Gothic"/>
          <w:u w:val="single"/>
        </w:rPr>
        <w:t>Regulatory Fee</w:t>
      </w:r>
      <w:r w:rsidRPr="0089097E">
        <w:rPr>
          <w:rFonts w:ascii="Century Gothic" w:hAnsi="Century Gothic"/>
        </w:rPr>
        <w:t xml:space="preserve"> (</w:t>
      </w:r>
      <w:r w:rsidR="00DB235F">
        <w:rPr>
          <w:rFonts w:ascii="Century Gothic" w:hAnsi="Century Gothic"/>
        </w:rPr>
        <w:t>Line 3) less Month</w:t>
      </w:r>
      <w:r w:rsidRPr="0089097E">
        <w:rPr>
          <w:rFonts w:ascii="Century Gothic" w:hAnsi="Century Gothic"/>
        </w:rPr>
        <w:t>ly Credit (Line 4) on (Line 5).</w:t>
      </w:r>
    </w:p>
    <w:p w:rsidR="00B30862" w:rsidRPr="0089097E" w:rsidRDefault="00B30862" w:rsidP="00B30862">
      <w:pPr>
        <w:numPr>
          <w:ilvl w:val="0"/>
          <w:numId w:val="3"/>
        </w:numPr>
        <w:jc w:val="both"/>
        <w:rPr>
          <w:rFonts w:ascii="Century Gothic" w:hAnsi="Century Gothic"/>
        </w:rPr>
      </w:pPr>
      <w:r w:rsidRPr="0089097E">
        <w:rPr>
          <w:rFonts w:ascii="Century Gothic" w:hAnsi="Century Gothic"/>
          <w:u w:val="single"/>
        </w:rPr>
        <w:t>Penalty for Late Payment</w:t>
      </w:r>
      <w:r w:rsidRPr="0089097E">
        <w:rPr>
          <w:rFonts w:ascii="Century Gothic" w:hAnsi="Century Gothic"/>
        </w:rPr>
        <w:t xml:space="preserve">: </w:t>
      </w:r>
      <w:r w:rsidR="00DB235F" w:rsidRPr="00791581">
        <w:rPr>
          <w:rFonts w:ascii="Century Gothic" w:hAnsi="Century Gothic"/>
        </w:rPr>
        <w:t xml:space="preserve">Failure to file a return and pay </w:t>
      </w:r>
      <w:r w:rsidR="00DB235F">
        <w:rPr>
          <w:rFonts w:ascii="Century Gothic" w:hAnsi="Century Gothic"/>
        </w:rPr>
        <w:t>month</w:t>
      </w:r>
      <w:r w:rsidR="00DB235F" w:rsidRPr="00791581">
        <w:rPr>
          <w:rFonts w:ascii="Century Gothic" w:hAnsi="Century Gothic"/>
        </w:rPr>
        <w:t>ly remittance by the due date is to be calculated at five percent (5%) of the regul</w:t>
      </w:r>
      <w:r w:rsidR="00DB235F">
        <w:rPr>
          <w:rFonts w:ascii="Century Gothic" w:hAnsi="Century Gothic"/>
        </w:rPr>
        <w:t xml:space="preserve">atory fee due (Line 5). </w:t>
      </w:r>
      <w:r w:rsidR="00DB235F" w:rsidRPr="00791581">
        <w:rPr>
          <w:rFonts w:ascii="Century Gothic" w:hAnsi="Century Gothic"/>
        </w:rPr>
        <w:t xml:space="preserve">The total late filing penalty shall </w:t>
      </w:r>
      <w:r w:rsidR="00DB235F">
        <w:rPr>
          <w:rFonts w:ascii="Century Gothic" w:hAnsi="Century Gothic"/>
        </w:rPr>
        <w:t>be the greater of the calculated fee or $50. Enter amount on (Line 6</w:t>
      </w:r>
      <w:r w:rsidR="00DB235F" w:rsidRPr="00791581">
        <w:rPr>
          <w:rFonts w:ascii="Century Gothic" w:hAnsi="Century Gothic"/>
        </w:rPr>
        <w:t>).</w:t>
      </w:r>
    </w:p>
    <w:p w:rsidR="00B30862" w:rsidRPr="0089097E" w:rsidRDefault="00B30862" w:rsidP="00B30862">
      <w:pPr>
        <w:numPr>
          <w:ilvl w:val="0"/>
          <w:numId w:val="3"/>
        </w:numPr>
        <w:jc w:val="both"/>
        <w:rPr>
          <w:rFonts w:ascii="Century Gothic" w:hAnsi="Century Gothic"/>
        </w:rPr>
      </w:pPr>
      <w:r w:rsidRPr="0089097E">
        <w:rPr>
          <w:rFonts w:ascii="Century Gothic" w:hAnsi="Century Gothic"/>
          <w:u w:val="single"/>
        </w:rPr>
        <w:t>Total Regulatory Fee Due:</w:t>
      </w:r>
      <w:r w:rsidRPr="0089097E">
        <w:rPr>
          <w:rFonts w:ascii="Century Gothic" w:hAnsi="Century Gothic"/>
        </w:rPr>
        <w:t xml:space="preserve">  Calculate Subto</w:t>
      </w:r>
      <w:r w:rsidR="00DB235F">
        <w:rPr>
          <w:rFonts w:ascii="Century Gothic" w:hAnsi="Century Gothic"/>
        </w:rPr>
        <w:t>tal Regulatory Fee Due (Line 5) and</w:t>
      </w:r>
      <w:r w:rsidRPr="0089097E">
        <w:rPr>
          <w:rFonts w:ascii="Century Gothic" w:hAnsi="Century Gothic"/>
        </w:rPr>
        <w:t xml:space="preserve"> Penalt</w:t>
      </w:r>
      <w:r w:rsidR="00DB235F">
        <w:rPr>
          <w:rFonts w:ascii="Century Gothic" w:hAnsi="Century Gothic"/>
        </w:rPr>
        <w:t>y for Late Payment (Line 6) and enter amount on (Line 7</w:t>
      </w:r>
      <w:r w:rsidRPr="0089097E">
        <w:rPr>
          <w:rFonts w:ascii="Century Gothic" w:hAnsi="Century Gothic"/>
        </w:rPr>
        <w:t xml:space="preserve">). </w:t>
      </w:r>
    </w:p>
    <w:p w:rsidR="00B30862" w:rsidRPr="0089097E" w:rsidRDefault="00B30862" w:rsidP="00B30862">
      <w:pPr>
        <w:ind w:left="360"/>
        <w:jc w:val="both"/>
        <w:rPr>
          <w:rFonts w:ascii="Century Gothic" w:hAnsi="Century Gothic"/>
        </w:rPr>
      </w:pPr>
    </w:p>
    <w:p w:rsidR="00B30862" w:rsidRPr="0089097E" w:rsidRDefault="00B30862" w:rsidP="00B30862">
      <w:pPr>
        <w:rPr>
          <w:rFonts w:ascii="Century Gothic" w:hAnsi="Century Gothic"/>
        </w:rPr>
      </w:pPr>
    </w:p>
    <w:p w:rsidR="00B30862" w:rsidRPr="0089097E" w:rsidRDefault="00B30862" w:rsidP="00B30862">
      <w:pPr>
        <w:rPr>
          <w:rFonts w:ascii="Century Gothic" w:hAnsi="Century Gothic"/>
        </w:rPr>
      </w:pPr>
    </w:p>
    <w:p w:rsidR="00B30862" w:rsidRPr="00A060AF" w:rsidRDefault="00B30862" w:rsidP="00EB4156">
      <w:pPr>
        <w:spacing w:after="0"/>
        <w:jc w:val="center"/>
        <w:rPr>
          <w:rFonts w:ascii="Century Gothic" w:hAnsi="Century Gothic"/>
          <w:sz w:val="22"/>
        </w:rPr>
      </w:pPr>
    </w:p>
    <w:sectPr w:rsidR="00B30862" w:rsidRPr="00A060AF" w:rsidSect="00EB4156">
      <w:pgSz w:w="12240" w:h="15840"/>
      <w:pgMar w:top="288" w:right="1368" w:bottom="360" w:left="13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4C7" w:rsidRDefault="003B54C7">
      <w:r>
        <w:separator/>
      </w:r>
    </w:p>
  </w:endnote>
  <w:endnote w:type="continuationSeparator" w:id="0">
    <w:p w:rsidR="003B54C7" w:rsidRDefault="003B5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4C7" w:rsidRDefault="003B54C7">
      <w:r>
        <w:separator/>
      </w:r>
    </w:p>
  </w:footnote>
  <w:footnote w:type="continuationSeparator" w:id="0">
    <w:p w:rsidR="003B54C7" w:rsidRDefault="003B54C7">
      <w:r>
        <w:continuationSeparator/>
      </w:r>
    </w:p>
  </w:footnote>
  <w:footnote w:id="1">
    <w:p w:rsidR="00EB4156" w:rsidRPr="00044D87" w:rsidRDefault="00EB4156">
      <w:pPr>
        <w:pStyle w:val="FootnoteText"/>
        <w:rPr>
          <w:rFonts w:ascii="Century Gothic" w:hAnsi="Century Gothic"/>
          <w:sz w:val="18"/>
        </w:rPr>
      </w:pPr>
      <w:r w:rsidRPr="00044D87">
        <w:rPr>
          <w:rStyle w:val="FootnoteReference"/>
          <w:rFonts w:ascii="Century Gothic" w:hAnsi="Century Gothic"/>
          <w:sz w:val="18"/>
        </w:rPr>
        <w:footnoteRef/>
      </w:r>
      <w:r w:rsidRPr="00044D87">
        <w:rPr>
          <w:rFonts w:ascii="Century Gothic" w:hAnsi="Century Gothic"/>
          <w:sz w:val="18"/>
        </w:rPr>
        <w:t xml:space="preserve"> KRS 242.185(6)</w:t>
      </w:r>
    </w:p>
  </w:footnote>
  <w:footnote w:id="2">
    <w:p w:rsidR="00B30862" w:rsidRPr="0089097E" w:rsidRDefault="00B30862" w:rsidP="00B30862">
      <w:pPr>
        <w:rPr>
          <w:rFonts w:ascii="Century Gothic" w:hAnsi="Century Gothic"/>
        </w:rPr>
      </w:pPr>
      <w:r w:rsidRPr="0089097E">
        <w:rPr>
          <w:rStyle w:val="FootnoteReference"/>
          <w:rFonts w:ascii="Century Gothic" w:hAnsi="Century Gothic"/>
        </w:rPr>
        <w:footnoteRef/>
      </w:r>
      <w:r w:rsidRPr="0089097E">
        <w:rPr>
          <w:rFonts w:ascii="Century Gothic" w:hAnsi="Century Gothic"/>
        </w:rPr>
        <w:t xml:space="preserve"> </w:t>
      </w:r>
      <w:r w:rsidR="00C31283" w:rsidRPr="00791581">
        <w:rPr>
          <w:rFonts w:ascii="Century Gothic" w:hAnsi="Century Gothic"/>
          <w:sz w:val="20"/>
        </w:rPr>
        <w:t xml:space="preserve">Per </w:t>
      </w:r>
      <w:r w:rsidR="00C31283">
        <w:rPr>
          <w:rFonts w:ascii="Century Gothic" w:hAnsi="Century Gothic"/>
          <w:sz w:val="20"/>
        </w:rPr>
        <w:t>City</w:t>
      </w:r>
      <w:r w:rsidR="00C31283" w:rsidRPr="00791581">
        <w:rPr>
          <w:rFonts w:ascii="Century Gothic" w:hAnsi="Century Gothic"/>
          <w:sz w:val="20"/>
        </w:rPr>
        <w:t xml:space="preserve"> Ordinance No. </w:t>
      </w:r>
      <w:r w:rsidR="00C31283">
        <w:rPr>
          <w:rFonts w:ascii="Century Gothic" w:hAnsi="Century Gothic"/>
          <w:sz w:val="20"/>
        </w:rPr>
        <w:t>201</w:t>
      </w:r>
      <w:r w:rsidR="00E025E5">
        <w:rPr>
          <w:rFonts w:ascii="Century Gothic" w:hAnsi="Century Gothic"/>
          <w:sz w:val="20"/>
        </w:rPr>
        <w:t>6</w:t>
      </w:r>
      <w:r w:rsidR="00C31283">
        <w:rPr>
          <w:rFonts w:ascii="Century Gothic" w:hAnsi="Century Gothic"/>
          <w:sz w:val="20"/>
        </w:rPr>
        <w:t>-005</w:t>
      </w:r>
      <w:r w:rsidR="00C31283" w:rsidRPr="00791581">
        <w:rPr>
          <w:rFonts w:ascii="Century Gothic" w:hAnsi="Century Gothic"/>
          <w:sz w:val="20"/>
        </w:rPr>
        <w:t xml:space="preserve">. (A complete copy of the ABC Ordinance can be found online at </w:t>
      </w:r>
      <w:hyperlink r:id="rId1" w:history="1">
        <w:r w:rsidR="00C31283" w:rsidRPr="00715BB7">
          <w:rPr>
            <w:rStyle w:val="Hyperlink"/>
            <w:rFonts w:ascii="Century Gothic" w:hAnsi="Century Gothic"/>
            <w:sz w:val="20"/>
          </w:rPr>
          <w:t>www.lawrenceburgky.org</w:t>
        </w:r>
      </w:hyperlink>
      <w:r w:rsidR="00C31283">
        <w:rPr>
          <w:rFonts w:ascii="Century Gothic" w:hAnsi="Century Gothic"/>
          <w:sz w:val="20"/>
          <w:u w:val="single"/>
        </w:rPr>
        <w:t xml:space="preserve"> </w:t>
      </w:r>
      <w:r w:rsidR="00C31283" w:rsidRPr="00791581">
        <w:rPr>
          <w:rFonts w:ascii="Century Gothic" w:hAnsi="Century Gothic"/>
          <w:sz w:val="20"/>
        </w:rPr>
        <w:t>).</w:t>
      </w:r>
      <w:r w:rsidR="00C31283" w:rsidRPr="00791581">
        <w:rPr>
          <w:rFonts w:ascii="Century Gothic" w:hAnsi="Century Gothic"/>
        </w:rPr>
        <w:t xml:space="preserve">  </w:t>
      </w:r>
    </w:p>
    <w:p w:rsidR="00B30862" w:rsidRDefault="00B30862" w:rsidP="00B30862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98416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CD160A"/>
    <w:multiLevelType w:val="hybridMultilevel"/>
    <w:tmpl w:val="3488A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C14AC"/>
    <w:multiLevelType w:val="hybridMultilevel"/>
    <w:tmpl w:val="A29CD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00E70"/>
    <w:multiLevelType w:val="hybridMultilevel"/>
    <w:tmpl w:val="ED382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6C"/>
    <w:rsid w:val="00095F6C"/>
    <w:rsid w:val="00123612"/>
    <w:rsid w:val="002A0D25"/>
    <w:rsid w:val="002A26FD"/>
    <w:rsid w:val="0033698C"/>
    <w:rsid w:val="003B54C7"/>
    <w:rsid w:val="004360B9"/>
    <w:rsid w:val="005328C3"/>
    <w:rsid w:val="005B621C"/>
    <w:rsid w:val="006C66D1"/>
    <w:rsid w:val="00764D2A"/>
    <w:rsid w:val="007C5283"/>
    <w:rsid w:val="00867B88"/>
    <w:rsid w:val="00A13228"/>
    <w:rsid w:val="00A40C78"/>
    <w:rsid w:val="00AE6B9F"/>
    <w:rsid w:val="00B30862"/>
    <w:rsid w:val="00BD231C"/>
    <w:rsid w:val="00C31283"/>
    <w:rsid w:val="00D005AA"/>
    <w:rsid w:val="00D219DB"/>
    <w:rsid w:val="00DB235F"/>
    <w:rsid w:val="00DB7CED"/>
    <w:rsid w:val="00DC131A"/>
    <w:rsid w:val="00E025E5"/>
    <w:rsid w:val="00EB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391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95F6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929F3"/>
  </w:style>
  <w:style w:type="character" w:customStyle="1" w:styleId="FootnoteTextChar">
    <w:name w:val="Footnote Text Char"/>
    <w:link w:val="FootnoteText"/>
    <w:uiPriority w:val="99"/>
    <w:semiHidden/>
    <w:rsid w:val="006929F3"/>
    <w:rPr>
      <w:sz w:val="24"/>
      <w:szCs w:val="24"/>
    </w:rPr>
  </w:style>
  <w:style w:type="character" w:styleId="FootnoteReference">
    <w:name w:val="footnote reference"/>
    <w:uiPriority w:val="99"/>
    <w:semiHidden/>
    <w:unhideWhenUsed/>
    <w:rsid w:val="006929F3"/>
    <w:rPr>
      <w:vertAlign w:val="superscript"/>
    </w:rPr>
  </w:style>
  <w:style w:type="character" w:styleId="Hyperlink">
    <w:name w:val="Hyperlink"/>
    <w:uiPriority w:val="99"/>
    <w:unhideWhenUsed/>
    <w:rsid w:val="00C312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B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B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391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95F6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929F3"/>
  </w:style>
  <w:style w:type="character" w:customStyle="1" w:styleId="FootnoteTextChar">
    <w:name w:val="Footnote Text Char"/>
    <w:link w:val="FootnoteText"/>
    <w:uiPriority w:val="99"/>
    <w:semiHidden/>
    <w:rsid w:val="006929F3"/>
    <w:rPr>
      <w:sz w:val="24"/>
      <w:szCs w:val="24"/>
    </w:rPr>
  </w:style>
  <w:style w:type="character" w:styleId="FootnoteReference">
    <w:name w:val="footnote reference"/>
    <w:uiPriority w:val="99"/>
    <w:semiHidden/>
    <w:unhideWhenUsed/>
    <w:rsid w:val="006929F3"/>
    <w:rPr>
      <w:vertAlign w:val="superscript"/>
    </w:rPr>
  </w:style>
  <w:style w:type="character" w:styleId="Hyperlink">
    <w:name w:val="Hyperlink"/>
    <w:uiPriority w:val="99"/>
    <w:unhideWhenUsed/>
    <w:rsid w:val="00C312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B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wrenceburgk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B9A07-4DC7-4ADE-8A9A-C5E9CE696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Danville</Company>
  <LinksUpToDate>false</LinksUpToDate>
  <CharactersWithSpaces>2827</CharactersWithSpaces>
  <SharedDoc>false</SharedDoc>
  <HLinks>
    <vt:vector size="6" baseType="variant">
      <vt:variant>
        <vt:i4>4063275</vt:i4>
      </vt:variant>
      <vt:variant>
        <vt:i4>0</vt:i4>
      </vt:variant>
      <vt:variant>
        <vt:i4>0</vt:i4>
      </vt:variant>
      <vt:variant>
        <vt:i4>5</vt:i4>
      </vt:variant>
      <vt:variant>
        <vt:lpwstr>http://www.lawrenceburgky.org/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Kerrin Kraft-Yates</dc:creator>
  <cp:lastModifiedBy>Julia Atkins</cp:lastModifiedBy>
  <cp:revision>2</cp:revision>
  <cp:lastPrinted>2016-02-10T19:15:00Z</cp:lastPrinted>
  <dcterms:created xsi:type="dcterms:W3CDTF">2020-06-01T13:21:00Z</dcterms:created>
  <dcterms:modified xsi:type="dcterms:W3CDTF">2020-06-01T13:21:00Z</dcterms:modified>
</cp:coreProperties>
</file>